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16" w:rsidRDefault="00306216">
      <w:bookmarkStart w:id="0" w:name="_GoBack"/>
      <w:bookmarkEnd w:id="0"/>
    </w:p>
    <w:p w:rsidR="00337F6F" w:rsidRDefault="008538C1">
      <w:r>
        <w:rPr>
          <w:noProof/>
        </w:rPr>
        <w:drawing>
          <wp:inline distT="0" distB="0" distL="0" distR="0">
            <wp:extent cx="1981200" cy="1724660"/>
            <wp:effectExtent l="0" t="0" r="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1200" cy="1724660"/>
                    </a:xfrm>
                    <a:prstGeom prst="rect">
                      <a:avLst/>
                    </a:prstGeom>
                  </pic:spPr>
                </pic:pic>
              </a:graphicData>
            </a:graphic>
          </wp:inline>
        </w:drawing>
      </w:r>
    </w:p>
    <w:p w:rsidR="00337F6F" w:rsidRDefault="00337F6F"/>
    <w:tbl>
      <w:tblPr>
        <w:tblW w:w="10098" w:type="dxa"/>
        <w:tblLayout w:type="fixed"/>
        <w:tblLook w:val="01E0" w:firstRow="1" w:lastRow="1" w:firstColumn="1" w:lastColumn="1" w:noHBand="0" w:noVBand="0"/>
      </w:tblPr>
      <w:tblGrid>
        <w:gridCol w:w="988"/>
        <w:gridCol w:w="330"/>
        <w:gridCol w:w="1382"/>
        <w:gridCol w:w="1350"/>
        <w:gridCol w:w="720"/>
        <w:gridCol w:w="540"/>
        <w:gridCol w:w="2430"/>
        <w:gridCol w:w="2358"/>
      </w:tblGrid>
      <w:tr w:rsidR="00337F6F" w:rsidRPr="001518EE" w:rsidTr="00D37D3D">
        <w:tc>
          <w:tcPr>
            <w:tcW w:w="7740" w:type="dxa"/>
            <w:gridSpan w:val="7"/>
            <w:tcMar>
              <w:left w:w="0" w:type="dxa"/>
              <w:right w:w="0" w:type="dxa"/>
            </w:tcMar>
          </w:tcPr>
          <w:p w:rsidR="00337F6F" w:rsidRPr="00D37D3D" w:rsidRDefault="00D37D3D" w:rsidP="00337F6F">
            <w:pPr>
              <w:rPr>
                <w:b/>
                <w:sz w:val="20"/>
                <w:szCs w:val="20"/>
              </w:rPr>
            </w:pPr>
            <w:r w:rsidRPr="00D37D3D">
              <w:rPr>
                <w:b/>
                <w:sz w:val="20"/>
                <w:szCs w:val="20"/>
              </w:rPr>
              <w:t>Jam</w:t>
            </w:r>
            <w:r w:rsidR="0089653A">
              <w:rPr>
                <w:b/>
                <w:sz w:val="20"/>
                <w:szCs w:val="20"/>
              </w:rPr>
              <w:t>es</w:t>
            </w:r>
            <w:r w:rsidRPr="00D37D3D">
              <w:rPr>
                <w:b/>
                <w:sz w:val="20"/>
                <w:szCs w:val="20"/>
              </w:rPr>
              <w:t xml:space="preserve"> Courtney</w:t>
            </w:r>
          </w:p>
          <w:p w:rsidR="00337F6F" w:rsidRPr="00D37D3D" w:rsidRDefault="00337F6F" w:rsidP="00337F6F">
            <w:pPr>
              <w:rPr>
                <w:sz w:val="20"/>
                <w:szCs w:val="20"/>
              </w:rPr>
            </w:pPr>
            <w:r w:rsidRPr="00D37D3D">
              <w:rPr>
                <w:sz w:val="20"/>
                <w:szCs w:val="20"/>
              </w:rPr>
              <w:t>Chief Fire Officer &amp; Chief Executive</w:t>
            </w:r>
          </w:p>
          <w:p w:rsidR="00337F6F" w:rsidRPr="00D37D3D" w:rsidRDefault="00337F6F" w:rsidP="00337F6F">
            <w:pPr>
              <w:rPr>
                <w:sz w:val="16"/>
                <w:szCs w:val="16"/>
              </w:rPr>
            </w:pPr>
          </w:p>
        </w:tc>
        <w:tc>
          <w:tcPr>
            <w:tcW w:w="2358" w:type="dxa"/>
            <w:tcMar>
              <w:left w:w="0" w:type="dxa"/>
              <w:right w:w="0" w:type="dxa"/>
            </w:tcMar>
          </w:tcPr>
          <w:p w:rsidR="00337F6F" w:rsidRPr="00D37D3D" w:rsidRDefault="00337F6F" w:rsidP="00337F6F">
            <w:pPr>
              <w:rPr>
                <w:sz w:val="16"/>
                <w:szCs w:val="16"/>
              </w:rPr>
            </w:pPr>
          </w:p>
        </w:tc>
      </w:tr>
      <w:tr w:rsidR="00337F6F" w:rsidRPr="00057681" w:rsidTr="00D37D3D">
        <w:trPr>
          <w:trHeight w:val="315"/>
        </w:trPr>
        <w:tc>
          <w:tcPr>
            <w:tcW w:w="988" w:type="dxa"/>
            <w:tcMar>
              <w:left w:w="0" w:type="dxa"/>
              <w:right w:w="0" w:type="dxa"/>
            </w:tcMar>
            <w:vAlign w:val="center"/>
          </w:tcPr>
          <w:p w:rsidR="00337F6F" w:rsidRPr="00D37D3D" w:rsidRDefault="00337F6F" w:rsidP="00337F6F">
            <w:pPr>
              <w:rPr>
                <w:sz w:val="18"/>
                <w:szCs w:val="18"/>
              </w:rPr>
            </w:pPr>
            <w:r w:rsidRPr="00D37D3D">
              <w:rPr>
                <w:sz w:val="18"/>
                <w:szCs w:val="18"/>
              </w:rPr>
              <w:t>Date:</w:t>
            </w:r>
          </w:p>
        </w:tc>
        <w:tc>
          <w:tcPr>
            <w:tcW w:w="6752" w:type="dxa"/>
            <w:gridSpan w:val="6"/>
            <w:tcMar>
              <w:left w:w="0" w:type="dxa"/>
              <w:right w:w="0" w:type="dxa"/>
            </w:tcMar>
            <w:vAlign w:val="center"/>
          </w:tcPr>
          <w:p w:rsidR="00337F6F" w:rsidRPr="00D37D3D" w:rsidRDefault="004568A5" w:rsidP="004568A5">
            <w:pPr>
              <w:rPr>
                <w:sz w:val="18"/>
                <w:szCs w:val="18"/>
              </w:rPr>
            </w:pPr>
            <w:r>
              <w:rPr>
                <w:sz w:val="18"/>
                <w:szCs w:val="18"/>
              </w:rPr>
              <w:t>January  2019</w:t>
            </w:r>
          </w:p>
        </w:tc>
        <w:tc>
          <w:tcPr>
            <w:tcW w:w="2358" w:type="dxa"/>
            <w:vMerge w:val="restart"/>
            <w:tcMar>
              <w:left w:w="0" w:type="dxa"/>
              <w:right w:w="0" w:type="dxa"/>
            </w:tcMar>
            <w:vAlign w:val="center"/>
          </w:tcPr>
          <w:p w:rsidR="00337F6F" w:rsidRPr="00D37D3D" w:rsidRDefault="00337F6F" w:rsidP="00D37D3D">
            <w:pPr>
              <w:jc w:val="center"/>
              <w:rPr>
                <w:sz w:val="20"/>
                <w:szCs w:val="20"/>
              </w:rPr>
            </w:pPr>
          </w:p>
          <w:p w:rsidR="00337F6F" w:rsidRPr="00D37D3D" w:rsidRDefault="008F79C3" w:rsidP="00D37D3D">
            <w:pPr>
              <w:jc w:val="center"/>
              <w:rPr>
                <w:sz w:val="20"/>
                <w:szCs w:val="20"/>
              </w:rPr>
            </w:pPr>
            <w:smartTag w:uri="urn:schemas-microsoft-com:office:smarttags" w:element="Street">
              <w:smartTag w:uri="urn:schemas-microsoft-com:office:smarttags" w:element="address">
                <w:r w:rsidRPr="00D37D3D">
                  <w:rPr>
                    <w:sz w:val="20"/>
                    <w:szCs w:val="20"/>
                  </w:rPr>
                  <w:t>197 Eyre</w:t>
                </w:r>
                <w:r w:rsidR="00337F6F" w:rsidRPr="00D37D3D">
                  <w:rPr>
                    <w:sz w:val="20"/>
                    <w:szCs w:val="20"/>
                  </w:rPr>
                  <w:t xml:space="preserve"> Street</w:t>
                </w:r>
              </w:smartTag>
            </w:smartTag>
          </w:p>
          <w:p w:rsidR="00337F6F" w:rsidRPr="00D37D3D" w:rsidRDefault="00337F6F" w:rsidP="00D37D3D">
            <w:pPr>
              <w:jc w:val="center"/>
              <w:rPr>
                <w:sz w:val="20"/>
                <w:szCs w:val="20"/>
              </w:rPr>
            </w:pPr>
            <w:smartTag w:uri="urn:schemas-microsoft-com:office:smarttags" w:element="place">
              <w:r w:rsidRPr="00D37D3D">
                <w:rPr>
                  <w:sz w:val="20"/>
                  <w:szCs w:val="20"/>
                </w:rPr>
                <w:t>Sheffield</w:t>
              </w:r>
            </w:smartTag>
          </w:p>
          <w:p w:rsidR="00337F6F" w:rsidRPr="00D37D3D" w:rsidRDefault="00337F6F" w:rsidP="00D37D3D">
            <w:pPr>
              <w:jc w:val="center"/>
              <w:rPr>
                <w:sz w:val="20"/>
                <w:szCs w:val="20"/>
              </w:rPr>
            </w:pPr>
            <w:r w:rsidRPr="00D37D3D">
              <w:rPr>
                <w:sz w:val="20"/>
                <w:szCs w:val="20"/>
              </w:rPr>
              <w:t>S1 3FG</w:t>
            </w:r>
          </w:p>
          <w:p w:rsidR="00337F6F" w:rsidRPr="00D37D3D" w:rsidRDefault="00337F6F" w:rsidP="00D37D3D">
            <w:pPr>
              <w:jc w:val="center"/>
              <w:rPr>
                <w:sz w:val="16"/>
                <w:szCs w:val="16"/>
              </w:rPr>
            </w:pPr>
          </w:p>
          <w:p w:rsidR="00337F6F" w:rsidRPr="00D37D3D" w:rsidRDefault="00337F6F" w:rsidP="00D37D3D">
            <w:pPr>
              <w:jc w:val="center"/>
              <w:rPr>
                <w:sz w:val="20"/>
                <w:szCs w:val="20"/>
              </w:rPr>
            </w:pPr>
            <w:r w:rsidRPr="00D37D3D">
              <w:rPr>
                <w:sz w:val="20"/>
                <w:szCs w:val="20"/>
              </w:rPr>
              <w:t>Tel:   0114 2727202</w:t>
            </w:r>
          </w:p>
          <w:p w:rsidR="00337F6F" w:rsidRPr="00D37D3D" w:rsidRDefault="0025509A" w:rsidP="00D37D3D">
            <w:pPr>
              <w:jc w:val="center"/>
              <w:rPr>
                <w:sz w:val="18"/>
                <w:szCs w:val="18"/>
              </w:rPr>
            </w:pPr>
            <w:r w:rsidRPr="00D37D3D">
              <w:rPr>
                <w:sz w:val="20"/>
                <w:szCs w:val="20"/>
              </w:rPr>
              <w:t>Fax:  0114 2532</w:t>
            </w:r>
            <w:r w:rsidR="00337F6F" w:rsidRPr="00D37D3D">
              <w:rPr>
                <w:sz w:val="20"/>
                <w:szCs w:val="20"/>
              </w:rPr>
              <w:t>2</w:t>
            </w:r>
            <w:r w:rsidR="0065079C" w:rsidRPr="00D37D3D">
              <w:rPr>
                <w:sz w:val="20"/>
                <w:szCs w:val="20"/>
              </w:rPr>
              <w:t>6</w:t>
            </w:r>
            <w:r w:rsidR="00337F6F" w:rsidRPr="00D37D3D">
              <w:rPr>
                <w:sz w:val="20"/>
                <w:szCs w:val="20"/>
              </w:rPr>
              <w:t>6</w:t>
            </w:r>
          </w:p>
        </w:tc>
      </w:tr>
      <w:tr w:rsidR="00337F6F" w:rsidRPr="00057681" w:rsidTr="00D37D3D">
        <w:trPr>
          <w:trHeight w:val="315"/>
        </w:trPr>
        <w:tc>
          <w:tcPr>
            <w:tcW w:w="988" w:type="dxa"/>
            <w:tcMar>
              <w:left w:w="0" w:type="dxa"/>
              <w:right w:w="0" w:type="dxa"/>
            </w:tcMar>
            <w:vAlign w:val="center"/>
          </w:tcPr>
          <w:p w:rsidR="00337F6F" w:rsidRPr="00D37D3D" w:rsidRDefault="00337F6F" w:rsidP="00337F6F">
            <w:pPr>
              <w:rPr>
                <w:sz w:val="18"/>
                <w:szCs w:val="18"/>
              </w:rPr>
            </w:pPr>
            <w:r w:rsidRPr="00D37D3D">
              <w:rPr>
                <w:sz w:val="18"/>
                <w:szCs w:val="18"/>
              </w:rPr>
              <w:t>Your Ref:</w:t>
            </w:r>
          </w:p>
        </w:tc>
        <w:tc>
          <w:tcPr>
            <w:tcW w:w="3062" w:type="dxa"/>
            <w:gridSpan w:val="3"/>
            <w:tcMar>
              <w:left w:w="0" w:type="dxa"/>
              <w:right w:w="0" w:type="dxa"/>
            </w:tcMar>
            <w:vAlign w:val="center"/>
          </w:tcPr>
          <w:p w:rsidR="00337F6F" w:rsidRPr="00D37D3D" w:rsidRDefault="00AF0E5B" w:rsidP="00337F6F">
            <w:pPr>
              <w:rPr>
                <w:sz w:val="18"/>
                <w:szCs w:val="18"/>
              </w:rPr>
            </w:pPr>
            <w:r w:rsidRPr="00D37D3D">
              <w:rPr>
                <w:sz w:val="18"/>
                <w:szCs w:val="18"/>
              </w:rPr>
              <w:fldChar w:fldCharType="begin">
                <w:ffData>
                  <w:name w:val="Text2"/>
                  <w:enabled/>
                  <w:calcOnExit w:val="0"/>
                  <w:textInput/>
                </w:ffData>
              </w:fldChar>
            </w:r>
            <w:bookmarkStart w:id="1" w:name="Text2"/>
            <w:r w:rsidR="00337F6F" w:rsidRPr="00D37D3D">
              <w:rPr>
                <w:sz w:val="18"/>
                <w:szCs w:val="18"/>
              </w:rPr>
              <w:instrText xml:space="preserve"> FORMTEXT </w:instrText>
            </w:r>
            <w:r w:rsidRPr="00D37D3D">
              <w:rPr>
                <w:sz w:val="18"/>
                <w:szCs w:val="18"/>
              </w:rPr>
            </w:r>
            <w:r w:rsidRPr="00D37D3D">
              <w:rPr>
                <w:sz w:val="18"/>
                <w:szCs w:val="18"/>
              </w:rPr>
              <w:fldChar w:fldCharType="separate"/>
            </w:r>
            <w:r w:rsidR="00642242" w:rsidRPr="00D37D3D">
              <w:rPr>
                <w:noProof/>
                <w:sz w:val="18"/>
                <w:szCs w:val="18"/>
              </w:rPr>
              <w:t> </w:t>
            </w:r>
            <w:r w:rsidR="00642242" w:rsidRPr="00D37D3D">
              <w:rPr>
                <w:noProof/>
                <w:sz w:val="18"/>
                <w:szCs w:val="18"/>
              </w:rPr>
              <w:t> </w:t>
            </w:r>
            <w:r w:rsidR="00642242" w:rsidRPr="00D37D3D">
              <w:rPr>
                <w:noProof/>
                <w:sz w:val="18"/>
                <w:szCs w:val="18"/>
              </w:rPr>
              <w:t> </w:t>
            </w:r>
            <w:r w:rsidR="00642242" w:rsidRPr="00D37D3D">
              <w:rPr>
                <w:noProof/>
                <w:sz w:val="18"/>
                <w:szCs w:val="18"/>
              </w:rPr>
              <w:t> </w:t>
            </w:r>
            <w:r w:rsidR="00642242" w:rsidRPr="00D37D3D">
              <w:rPr>
                <w:noProof/>
                <w:sz w:val="18"/>
                <w:szCs w:val="18"/>
              </w:rPr>
              <w:t> </w:t>
            </w:r>
            <w:r w:rsidRPr="00D37D3D">
              <w:rPr>
                <w:sz w:val="18"/>
                <w:szCs w:val="18"/>
              </w:rPr>
              <w:fldChar w:fldCharType="end"/>
            </w:r>
            <w:bookmarkEnd w:id="1"/>
          </w:p>
        </w:tc>
        <w:tc>
          <w:tcPr>
            <w:tcW w:w="720" w:type="dxa"/>
            <w:tcMar>
              <w:left w:w="0" w:type="dxa"/>
              <w:right w:w="0" w:type="dxa"/>
            </w:tcMar>
            <w:vAlign w:val="center"/>
          </w:tcPr>
          <w:p w:rsidR="00337F6F" w:rsidRPr="00D37D3D" w:rsidRDefault="00337F6F" w:rsidP="00337F6F">
            <w:pPr>
              <w:rPr>
                <w:sz w:val="18"/>
                <w:szCs w:val="18"/>
              </w:rPr>
            </w:pPr>
            <w:r w:rsidRPr="00D37D3D">
              <w:rPr>
                <w:sz w:val="18"/>
                <w:szCs w:val="18"/>
              </w:rPr>
              <w:t>Our Ref:</w:t>
            </w:r>
          </w:p>
        </w:tc>
        <w:tc>
          <w:tcPr>
            <w:tcW w:w="2970" w:type="dxa"/>
            <w:gridSpan w:val="2"/>
            <w:tcMar>
              <w:left w:w="0" w:type="dxa"/>
              <w:right w:w="0" w:type="dxa"/>
            </w:tcMar>
            <w:vAlign w:val="center"/>
          </w:tcPr>
          <w:p w:rsidR="00337F6F" w:rsidRPr="00D37D3D" w:rsidRDefault="00D54C00" w:rsidP="00615E65">
            <w:pPr>
              <w:rPr>
                <w:sz w:val="18"/>
                <w:szCs w:val="18"/>
              </w:rPr>
            </w:pPr>
            <w:r w:rsidRPr="00D37D3D">
              <w:rPr>
                <w:sz w:val="18"/>
                <w:szCs w:val="18"/>
              </w:rPr>
              <w:t xml:space="preserve"> </w:t>
            </w:r>
            <w:r w:rsidR="00615E65">
              <w:rPr>
                <w:sz w:val="18"/>
                <w:szCs w:val="18"/>
              </w:rPr>
              <w:t>JC/DB</w:t>
            </w:r>
          </w:p>
        </w:tc>
        <w:tc>
          <w:tcPr>
            <w:tcW w:w="2358" w:type="dxa"/>
            <w:vMerge/>
            <w:tcMar>
              <w:left w:w="0" w:type="dxa"/>
              <w:right w:w="0" w:type="dxa"/>
            </w:tcMar>
            <w:vAlign w:val="center"/>
          </w:tcPr>
          <w:p w:rsidR="00337F6F" w:rsidRPr="00D37D3D" w:rsidRDefault="00337F6F" w:rsidP="00337F6F">
            <w:pPr>
              <w:rPr>
                <w:sz w:val="18"/>
                <w:szCs w:val="18"/>
              </w:rPr>
            </w:pPr>
          </w:p>
        </w:tc>
      </w:tr>
      <w:tr w:rsidR="00337F6F" w:rsidRPr="00057681" w:rsidTr="00D37D3D">
        <w:trPr>
          <w:trHeight w:val="315"/>
        </w:trPr>
        <w:tc>
          <w:tcPr>
            <w:tcW w:w="2700" w:type="dxa"/>
            <w:gridSpan w:val="3"/>
            <w:tcMar>
              <w:left w:w="0" w:type="dxa"/>
              <w:right w:w="0" w:type="dxa"/>
            </w:tcMar>
            <w:vAlign w:val="center"/>
          </w:tcPr>
          <w:p w:rsidR="00D90DC0" w:rsidRPr="00D37D3D" w:rsidRDefault="00D90DC0" w:rsidP="00337F6F">
            <w:pPr>
              <w:rPr>
                <w:sz w:val="18"/>
                <w:szCs w:val="18"/>
              </w:rPr>
            </w:pPr>
          </w:p>
          <w:p w:rsidR="00337F6F" w:rsidRPr="00D37D3D" w:rsidRDefault="00337F6F" w:rsidP="00337F6F">
            <w:pPr>
              <w:rPr>
                <w:sz w:val="18"/>
                <w:szCs w:val="18"/>
              </w:rPr>
            </w:pPr>
            <w:r w:rsidRPr="00D37D3D">
              <w:rPr>
                <w:sz w:val="18"/>
                <w:szCs w:val="18"/>
              </w:rPr>
              <w:t>This matter is being dealt with by:</w:t>
            </w:r>
          </w:p>
        </w:tc>
        <w:tc>
          <w:tcPr>
            <w:tcW w:w="5040" w:type="dxa"/>
            <w:gridSpan w:val="4"/>
            <w:tcMar>
              <w:left w:w="0" w:type="dxa"/>
              <w:right w:w="0" w:type="dxa"/>
            </w:tcMar>
            <w:vAlign w:val="center"/>
          </w:tcPr>
          <w:p w:rsidR="00D90DC0" w:rsidRPr="00D37D3D" w:rsidRDefault="00D90DC0" w:rsidP="00337F6F">
            <w:pPr>
              <w:rPr>
                <w:sz w:val="18"/>
                <w:szCs w:val="18"/>
              </w:rPr>
            </w:pPr>
          </w:p>
          <w:p w:rsidR="00337F6F" w:rsidRPr="00D37D3D" w:rsidRDefault="00A864A5" w:rsidP="00641BB3">
            <w:pPr>
              <w:rPr>
                <w:sz w:val="18"/>
                <w:szCs w:val="18"/>
              </w:rPr>
            </w:pPr>
            <w:r w:rsidRPr="00D37D3D">
              <w:rPr>
                <w:sz w:val="18"/>
                <w:szCs w:val="18"/>
              </w:rPr>
              <w:t xml:space="preserve">   </w:t>
            </w:r>
            <w:r w:rsidR="003241C4" w:rsidRPr="00D37D3D">
              <w:rPr>
                <w:sz w:val="18"/>
                <w:szCs w:val="18"/>
              </w:rPr>
              <w:t>CFO</w:t>
            </w:r>
            <w:r w:rsidR="00A70EBC">
              <w:rPr>
                <w:sz w:val="18"/>
                <w:szCs w:val="18"/>
              </w:rPr>
              <w:t xml:space="preserve">.  </w:t>
            </w:r>
            <w:r w:rsidR="00D37D3D" w:rsidRPr="00D37D3D">
              <w:rPr>
                <w:sz w:val="18"/>
                <w:szCs w:val="18"/>
              </w:rPr>
              <w:t>Jam</w:t>
            </w:r>
            <w:r w:rsidR="00641BB3">
              <w:rPr>
                <w:sz w:val="18"/>
                <w:szCs w:val="18"/>
              </w:rPr>
              <w:t>es</w:t>
            </w:r>
            <w:r w:rsidR="00D37D3D" w:rsidRPr="00D37D3D">
              <w:rPr>
                <w:sz w:val="18"/>
                <w:szCs w:val="18"/>
              </w:rPr>
              <w:t xml:space="preserve"> Courtney</w:t>
            </w:r>
          </w:p>
        </w:tc>
        <w:tc>
          <w:tcPr>
            <w:tcW w:w="2358" w:type="dxa"/>
            <w:vMerge/>
            <w:tcMar>
              <w:left w:w="0" w:type="dxa"/>
              <w:right w:w="0" w:type="dxa"/>
            </w:tcMar>
            <w:vAlign w:val="center"/>
          </w:tcPr>
          <w:p w:rsidR="00337F6F" w:rsidRPr="00D37D3D" w:rsidRDefault="00337F6F" w:rsidP="00337F6F">
            <w:pPr>
              <w:rPr>
                <w:sz w:val="18"/>
                <w:szCs w:val="18"/>
              </w:rPr>
            </w:pPr>
          </w:p>
        </w:tc>
      </w:tr>
      <w:tr w:rsidR="00337F6F" w:rsidRPr="00057681" w:rsidTr="00D37D3D">
        <w:trPr>
          <w:trHeight w:val="315"/>
        </w:trPr>
        <w:tc>
          <w:tcPr>
            <w:tcW w:w="1318" w:type="dxa"/>
            <w:gridSpan w:val="2"/>
            <w:tcMar>
              <w:left w:w="0" w:type="dxa"/>
              <w:right w:w="0" w:type="dxa"/>
            </w:tcMar>
            <w:vAlign w:val="center"/>
          </w:tcPr>
          <w:p w:rsidR="00337F6F" w:rsidRPr="00D37D3D" w:rsidRDefault="00337F6F" w:rsidP="00337F6F">
            <w:pPr>
              <w:rPr>
                <w:sz w:val="18"/>
                <w:szCs w:val="18"/>
              </w:rPr>
            </w:pPr>
            <w:r w:rsidRPr="00D37D3D">
              <w:rPr>
                <w:sz w:val="18"/>
                <w:szCs w:val="18"/>
              </w:rPr>
              <w:t>Tel Direct line:</w:t>
            </w:r>
          </w:p>
        </w:tc>
        <w:tc>
          <w:tcPr>
            <w:tcW w:w="2732" w:type="dxa"/>
            <w:gridSpan w:val="2"/>
            <w:tcMar>
              <w:left w:w="0" w:type="dxa"/>
              <w:right w:w="0" w:type="dxa"/>
            </w:tcMar>
            <w:vAlign w:val="center"/>
          </w:tcPr>
          <w:p w:rsidR="00337F6F" w:rsidRPr="00D37D3D" w:rsidRDefault="003241C4" w:rsidP="00337F6F">
            <w:pPr>
              <w:rPr>
                <w:sz w:val="18"/>
                <w:szCs w:val="18"/>
              </w:rPr>
            </w:pPr>
            <w:r w:rsidRPr="00D37D3D">
              <w:rPr>
                <w:sz w:val="18"/>
                <w:szCs w:val="18"/>
              </w:rPr>
              <w:t>0114 2532201</w:t>
            </w:r>
          </w:p>
        </w:tc>
        <w:tc>
          <w:tcPr>
            <w:tcW w:w="1260" w:type="dxa"/>
            <w:gridSpan w:val="2"/>
            <w:tcMar>
              <w:left w:w="0" w:type="dxa"/>
              <w:right w:w="0" w:type="dxa"/>
            </w:tcMar>
            <w:vAlign w:val="center"/>
          </w:tcPr>
          <w:p w:rsidR="00337F6F" w:rsidRPr="00D37D3D" w:rsidRDefault="00337F6F" w:rsidP="00337F6F">
            <w:pPr>
              <w:rPr>
                <w:sz w:val="18"/>
                <w:szCs w:val="18"/>
              </w:rPr>
            </w:pPr>
            <w:r w:rsidRPr="00D37D3D">
              <w:rPr>
                <w:sz w:val="18"/>
                <w:szCs w:val="18"/>
              </w:rPr>
              <w:t>Fax Direct line:</w:t>
            </w:r>
          </w:p>
        </w:tc>
        <w:tc>
          <w:tcPr>
            <w:tcW w:w="2430" w:type="dxa"/>
            <w:tcMar>
              <w:left w:w="0" w:type="dxa"/>
              <w:right w:w="0" w:type="dxa"/>
            </w:tcMar>
            <w:vAlign w:val="center"/>
          </w:tcPr>
          <w:p w:rsidR="00337F6F" w:rsidRPr="00D37D3D" w:rsidRDefault="003241C4" w:rsidP="00337F6F">
            <w:pPr>
              <w:rPr>
                <w:sz w:val="18"/>
                <w:szCs w:val="18"/>
              </w:rPr>
            </w:pPr>
            <w:r w:rsidRPr="00D37D3D">
              <w:rPr>
                <w:sz w:val="18"/>
                <w:szCs w:val="18"/>
              </w:rPr>
              <w:t>0114 2532200</w:t>
            </w:r>
          </w:p>
        </w:tc>
        <w:tc>
          <w:tcPr>
            <w:tcW w:w="2358" w:type="dxa"/>
            <w:vMerge/>
            <w:tcMar>
              <w:left w:w="0" w:type="dxa"/>
              <w:right w:w="0" w:type="dxa"/>
            </w:tcMar>
            <w:vAlign w:val="center"/>
          </w:tcPr>
          <w:p w:rsidR="00337F6F" w:rsidRPr="00D37D3D" w:rsidRDefault="00337F6F" w:rsidP="00337F6F">
            <w:pPr>
              <w:rPr>
                <w:sz w:val="18"/>
                <w:szCs w:val="18"/>
              </w:rPr>
            </w:pPr>
          </w:p>
        </w:tc>
      </w:tr>
      <w:tr w:rsidR="00337F6F" w:rsidRPr="00057681" w:rsidTr="00D37D3D">
        <w:trPr>
          <w:trHeight w:val="225"/>
        </w:trPr>
        <w:tc>
          <w:tcPr>
            <w:tcW w:w="988" w:type="dxa"/>
            <w:tcMar>
              <w:left w:w="0" w:type="dxa"/>
              <w:right w:w="0" w:type="dxa"/>
            </w:tcMar>
            <w:vAlign w:val="center"/>
          </w:tcPr>
          <w:p w:rsidR="00337F6F" w:rsidRPr="00D37D3D" w:rsidRDefault="00337F6F" w:rsidP="00337F6F">
            <w:pPr>
              <w:rPr>
                <w:sz w:val="18"/>
                <w:szCs w:val="18"/>
              </w:rPr>
            </w:pPr>
            <w:r w:rsidRPr="00D37D3D">
              <w:rPr>
                <w:sz w:val="18"/>
                <w:szCs w:val="18"/>
              </w:rPr>
              <w:t>Email:</w:t>
            </w:r>
          </w:p>
        </w:tc>
        <w:tc>
          <w:tcPr>
            <w:tcW w:w="3062" w:type="dxa"/>
            <w:gridSpan w:val="3"/>
            <w:tcMar>
              <w:left w:w="0" w:type="dxa"/>
              <w:right w:w="0" w:type="dxa"/>
            </w:tcMar>
            <w:vAlign w:val="center"/>
          </w:tcPr>
          <w:p w:rsidR="00337F6F" w:rsidRPr="00D37D3D" w:rsidRDefault="0089653A" w:rsidP="00337F6F">
            <w:pPr>
              <w:rPr>
                <w:sz w:val="18"/>
                <w:szCs w:val="18"/>
              </w:rPr>
            </w:pPr>
            <w:r>
              <w:rPr>
                <w:sz w:val="18"/>
                <w:szCs w:val="18"/>
              </w:rPr>
              <w:t>jcourtney</w:t>
            </w:r>
            <w:r w:rsidR="003241C4" w:rsidRPr="00D37D3D">
              <w:rPr>
                <w:sz w:val="18"/>
                <w:szCs w:val="18"/>
              </w:rPr>
              <w:t>@syfire.</w:t>
            </w:r>
            <w:r w:rsidR="008F79C3" w:rsidRPr="00D37D3D">
              <w:rPr>
                <w:sz w:val="18"/>
                <w:szCs w:val="18"/>
              </w:rPr>
              <w:t>gov</w:t>
            </w:r>
            <w:r w:rsidR="003241C4" w:rsidRPr="00D37D3D">
              <w:rPr>
                <w:sz w:val="18"/>
                <w:szCs w:val="18"/>
              </w:rPr>
              <w:t>.uk</w:t>
            </w:r>
          </w:p>
        </w:tc>
        <w:tc>
          <w:tcPr>
            <w:tcW w:w="3690" w:type="dxa"/>
            <w:gridSpan w:val="3"/>
            <w:tcMar>
              <w:left w:w="0" w:type="dxa"/>
              <w:right w:w="0" w:type="dxa"/>
            </w:tcMar>
            <w:vAlign w:val="center"/>
          </w:tcPr>
          <w:p w:rsidR="00337F6F" w:rsidRPr="00D37D3D" w:rsidRDefault="00337F6F" w:rsidP="00337F6F">
            <w:pPr>
              <w:rPr>
                <w:sz w:val="18"/>
                <w:szCs w:val="18"/>
              </w:rPr>
            </w:pPr>
            <w:r w:rsidRPr="00D37D3D">
              <w:rPr>
                <w:sz w:val="18"/>
                <w:szCs w:val="18"/>
              </w:rPr>
              <w:t>Website:  www.syfire.gov.uk</w:t>
            </w:r>
          </w:p>
        </w:tc>
        <w:tc>
          <w:tcPr>
            <w:tcW w:w="2358" w:type="dxa"/>
            <w:vMerge/>
            <w:tcMar>
              <w:left w:w="0" w:type="dxa"/>
              <w:right w:w="0" w:type="dxa"/>
            </w:tcMar>
            <w:vAlign w:val="center"/>
          </w:tcPr>
          <w:p w:rsidR="00337F6F" w:rsidRPr="00D37D3D" w:rsidRDefault="00337F6F" w:rsidP="00337F6F">
            <w:pPr>
              <w:rPr>
                <w:sz w:val="18"/>
                <w:szCs w:val="18"/>
              </w:rPr>
            </w:pPr>
          </w:p>
        </w:tc>
      </w:tr>
      <w:tr w:rsidR="00337F6F" w:rsidRPr="001518EE" w:rsidTr="00D37D3D">
        <w:trPr>
          <w:trHeight w:val="450"/>
        </w:trPr>
        <w:tc>
          <w:tcPr>
            <w:tcW w:w="10098" w:type="dxa"/>
            <w:gridSpan w:val="8"/>
            <w:tcBorders>
              <w:left w:val="single" w:sz="4" w:space="0" w:color="FFFFFF"/>
              <w:bottom w:val="single" w:sz="4" w:space="0" w:color="FFFFFF"/>
              <w:right w:val="single" w:sz="4" w:space="0" w:color="FFFFFF"/>
            </w:tcBorders>
            <w:vAlign w:val="center"/>
          </w:tcPr>
          <w:p w:rsidR="00337F6F" w:rsidRPr="00D37D3D" w:rsidRDefault="00337F6F" w:rsidP="00337F6F">
            <w:pPr>
              <w:rPr>
                <w:sz w:val="16"/>
                <w:szCs w:val="16"/>
              </w:rPr>
            </w:pPr>
          </w:p>
          <w:p w:rsidR="00337F6F" w:rsidRDefault="00337F6F" w:rsidP="00337F6F">
            <w:pPr>
              <w:rPr>
                <w:sz w:val="16"/>
                <w:szCs w:val="16"/>
              </w:rPr>
            </w:pPr>
          </w:p>
          <w:p w:rsidR="00DC588A" w:rsidRPr="00D37D3D" w:rsidRDefault="00DC588A" w:rsidP="00337F6F">
            <w:pPr>
              <w:rPr>
                <w:sz w:val="16"/>
                <w:szCs w:val="16"/>
              </w:rPr>
            </w:pPr>
          </w:p>
        </w:tc>
      </w:tr>
    </w:tbl>
    <w:p w:rsidR="00DC588A" w:rsidRPr="00DC588A" w:rsidRDefault="00DC588A">
      <w:pPr>
        <w:rPr>
          <w:sz w:val="20"/>
          <w:szCs w:val="20"/>
        </w:rPr>
      </w:pPr>
    </w:p>
    <w:p w:rsidR="00DC588A" w:rsidRPr="00DC588A" w:rsidRDefault="00DC588A">
      <w:pPr>
        <w:rPr>
          <w:sz w:val="20"/>
          <w:szCs w:val="20"/>
        </w:rPr>
        <w:sectPr w:rsidR="00DC588A" w:rsidRPr="00DC588A" w:rsidSect="00337F6F">
          <w:pgSz w:w="11906" w:h="16838" w:code="9"/>
          <w:pgMar w:top="720" w:right="1008" w:bottom="720" w:left="1008" w:header="576" w:footer="576" w:gutter="0"/>
          <w:cols w:space="720"/>
        </w:sectPr>
      </w:pPr>
    </w:p>
    <w:p w:rsidR="004766F7" w:rsidRDefault="004766F7" w:rsidP="004766F7">
      <w:pPr>
        <w:pStyle w:val="Default"/>
        <w:rPr>
          <w:rFonts w:ascii="Arial" w:hAnsi="Arial" w:cs="Arial"/>
          <w:sz w:val="20"/>
          <w:szCs w:val="20"/>
        </w:rPr>
      </w:pPr>
      <w:r>
        <w:rPr>
          <w:rFonts w:ascii="Arial" w:hAnsi="Arial" w:cs="Arial"/>
          <w:sz w:val="20"/>
          <w:szCs w:val="20"/>
        </w:rPr>
        <w:lastRenderedPageBreak/>
        <w:t xml:space="preserve">Dear Applicant, </w:t>
      </w:r>
    </w:p>
    <w:p w:rsidR="004766F7" w:rsidRDefault="004766F7" w:rsidP="004766F7">
      <w:pPr>
        <w:pStyle w:val="Default"/>
        <w:rPr>
          <w:rFonts w:ascii="Arial" w:hAnsi="Arial" w:cs="Arial"/>
          <w:sz w:val="20"/>
          <w:szCs w:val="20"/>
        </w:rPr>
      </w:pPr>
    </w:p>
    <w:p w:rsidR="004766F7" w:rsidRDefault="004766F7" w:rsidP="004766F7">
      <w:pPr>
        <w:pStyle w:val="Default"/>
        <w:rPr>
          <w:rFonts w:ascii="Arial" w:hAnsi="Arial" w:cs="Arial"/>
          <w:b/>
          <w:bCs/>
          <w:sz w:val="20"/>
          <w:szCs w:val="20"/>
        </w:rPr>
      </w:pPr>
      <w:r>
        <w:rPr>
          <w:rFonts w:ascii="Arial" w:hAnsi="Arial" w:cs="Arial"/>
          <w:b/>
          <w:bCs/>
          <w:sz w:val="20"/>
          <w:szCs w:val="20"/>
        </w:rPr>
        <w:t>Deputy Chief Fire Officer</w:t>
      </w:r>
    </w:p>
    <w:p w:rsidR="004766F7" w:rsidRDefault="004766F7" w:rsidP="004766F7">
      <w:pPr>
        <w:pStyle w:val="Default"/>
        <w:rPr>
          <w:rFonts w:cs="Times New Roman"/>
          <w:sz w:val="20"/>
          <w:szCs w:val="20"/>
        </w:rPr>
      </w:pPr>
    </w:p>
    <w:p w:rsidR="004766F7" w:rsidRDefault="004766F7" w:rsidP="004766F7">
      <w:pPr>
        <w:pStyle w:val="Default"/>
        <w:jc w:val="both"/>
        <w:rPr>
          <w:rFonts w:ascii="Arial" w:hAnsi="Arial" w:cs="Arial"/>
          <w:color w:val="333333"/>
          <w:sz w:val="20"/>
          <w:szCs w:val="20"/>
        </w:rPr>
      </w:pPr>
      <w:r>
        <w:rPr>
          <w:rFonts w:ascii="Arial" w:hAnsi="Arial" w:cs="Arial"/>
          <w:color w:val="333333"/>
          <w:sz w:val="20"/>
          <w:szCs w:val="20"/>
        </w:rPr>
        <w:t xml:space="preserve">Thank you for your interest in the vacant post of </w:t>
      </w:r>
      <w:r>
        <w:rPr>
          <w:rFonts w:ascii="Arial" w:hAnsi="Arial" w:cs="Arial"/>
          <w:sz w:val="20"/>
          <w:szCs w:val="20"/>
        </w:rPr>
        <w:t xml:space="preserve">Deputy Chief Fire Officer </w:t>
      </w:r>
      <w:r>
        <w:rPr>
          <w:rFonts w:ascii="Arial" w:hAnsi="Arial" w:cs="Arial"/>
          <w:color w:val="333333"/>
          <w:sz w:val="20"/>
          <w:szCs w:val="20"/>
        </w:rPr>
        <w:t xml:space="preserve">within South Yorkshire Fire and Rescue.  This appointment will </w:t>
      </w:r>
      <w:r>
        <w:rPr>
          <w:rFonts w:ascii="Arial" w:hAnsi="Arial" w:cs="Arial"/>
          <w:sz w:val="20"/>
          <w:szCs w:val="20"/>
        </w:rPr>
        <w:t>provide an exciting and challenging opportunity for an individual who wishes to make a real contribution to how we shape our fire service in the future and who is passionate about delivering a significant social impact.  The Fire Authority is looking for an accomplished leader who will work with me to build on our strong foundations and significant experience to create an environment for our staff to flourish and our service to reach its full potential.  You should be someone who will bring fresh ideas and strengthen our relationships in core areas where we believe we are best placed to make a substantial difference.  The challenges we continue to face will require innovation and change in conjunction with a sophisticated, empowering approach to realising potential and achieving our ambitious aims.   </w:t>
      </w:r>
    </w:p>
    <w:p w:rsidR="00615E65" w:rsidRPr="00DC588A" w:rsidRDefault="00615E65" w:rsidP="00A864A5">
      <w:pPr>
        <w:rPr>
          <w:sz w:val="20"/>
          <w:szCs w:val="20"/>
        </w:rPr>
      </w:pPr>
    </w:p>
    <w:p w:rsidR="00615E65" w:rsidRPr="00DC588A" w:rsidRDefault="00615E65" w:rsidP="00615E65">
      <w:pPr>
        <w:pStyle w:val="Default"/>
        <w:jc w:val="both"/>
        <w:rPr>
          <w:rFonts w:ascii="Arial" w:hAnsi="Arial" w:cs="Arial"/>
          <w:sz w:val="20"/>
          <w:szCs w:val="20"/>
        </w:rPr>
      </w:pPr>
      <w:r w:rsidRPr="00DC588A">
        <w:rPr>
          <w:rFonts w:ascii="Arial" w:hAnsi="Arial" w:cs="Arial"/>
          <w:sz w:val="20"/>
          <w:szCs w:val="20"/>
        </w:rPr>
        <w:t>A copy of the job description and person specification is enclosed and we recommend you use these when completing your application</w:t>
      </w:r>
      <w:r w:rsidR="00A70EBC">
        <w:rPr>
          <w:rFonts w:ascii="Arial" w:hAnsi="Arial" w:cs="Arial"/>
          <w:sz w:val="20"/>
          <w:szCs w:val="20"/>
        </w:rPr>
        <w:t xml:space="preserve">.  </w:t>
      </w:r>
    </w:p>
    <w:p w:rsidR="00615E65" w:rsidRPr="00DC588A" w:rsidRDefault="00615E65" w:rsidP="00615E65">
      <w:pPr>
        <w:pStyle w:val="Default"/>
        <w:jc w:val="both"/>
        <w:rPr>
          <w:rFonts w:ascii="Arial" w:hAnsi="Arial" w:cs="Arial"/>
          <w:sz w:val="20"/>
          <w:szCs w:val="20"/>
        </w:rPr>
      </w:pPr>
    </w:p>
    <w:p w:rsidR="00615E65" w:rsidRPr="00DC588A" w:rsidRDefault="00615E65" w:rsidP="00615E65">
      <w:pPr>
        <w:pStyle w:val="Default"/>
        <w:jc w:val="both"/>
        <w:rPr>
          <w:rFonts w:ascii="Arial" w:hAnsi="Arial" w:cs="Arial"/>
          <w:sz w:val="20"/>
          <w:szCs w:val="20"/>
        </w:rPr>
      </w:pPr>
      <w:r w:rsidRPr="00DC588A">
        <w:rPr>
          <w:rFonts w:ascii="Arial" w:hAnsi="Arial" w:cs="Arial"/>
          <w:sz w:val="20"/>
          <w:szCs w:val="20"/>
        </w:rPr>
        <w:t xml:space="preserve">Your application will include the following elements: </w:t>
      </w:r>
    </w:p>
    <w:p w:rsidR="00615E65" w:rsidRPr="00DC588A" w:rsidRDefault="00615E65" w:rsidP="00615E65">
      <w:pPr>
        <w:pStyle w:val="Default"/>
        <w:jc w:val="both"/>
        <w:rPr>
          <w:rFonts w:ascii="Arial" w:hAnsi="Arial" w:cs="Arial"/>
          <w:sz w:val="20"/>
          <w:szCs w:val="20"/>
        </w:rPr>
      </w:pPr>
    </w:p>
    <w:p w:rsidR="006A1567" w:rsidRDefault="00866AE4" w:rsidP="006A1567">
      <w:pPr>
        <w:pStyle w:val="Default"/>
        <w:numPr>
          <w:ilvl w:val="0"/>
          <w:numId w:val="4"/>
        </w:numPr>
        <w:ind w:left="993" w:hanging="284"/>
        <w:jc w:val="both"/>
        <w:rPr>
          <w:rFonts w:ascii="Arial" w:hAnsi="Arial" w:cs="Arial"/>
          <w:sz w:val="20"/>
          <w:szCs w:val="20"/>
        </w:rPr>
      </w:pPr>
      <w:r>
        <w:rPr>
          <w:rFonts w:ascii="Arial" w:hAnsi="Arial" w:cs="Arial"/>
          <w:sz w:val="20"/>
          <w:szCs w:val="20"/>
        </w:rPr>
        <w:t>F</w:t>
      </w:r>
      <w:r w:rsidR="00615E65" w:rsidRPr="00DC588A">
        <w:rPr>
          <w:rFonts w:ascii="Arial" w:hAnsi="Arial" w:cs="Arial"/>
          <w:sz w:val="20"/>
          <w:szCs w:val="20"/>
        </w:rPr>
        <w:t xml:space="preserve">ull fire service </w:t>
      </w:r>
      <w:r w:rsidR="00347EF8">
        <w:rPr>
          <w:rFonts w:ascii="Arial" w:hAnsi="Arial" w:cs="Arial"/>
          <w:sz w:val="20"/>
          <w:szCs w:val="20"/>
        </w:rPr>
        <w:t xml:space="preserve">or career </w:t>
      </w:r>
      <w:r w:rsidR="00615E65" w:rsidRPr="00DC588A">
        <w:rPr>
          <w:rFonts w:ascii="Arial" w:hAnsi="Arial" w:cs="Arial"/>
          <w:sz w:val="20"/>
          <w:szCs w:val="20"/>
        </w:rPr>
        <w:t>history</w:t>
      </w:r>
    </w:p>
    <w:p w:rsidR="006A1567" w:rsidRDefault="00615E65" w:rsidP="006A1567">
      <w:pPr>
        <w:pStyle w:val="Default"/>
        <w:ind w:left="993"/>
        <w:jc w:val="both"/>
        <w:rPr>
          <w:rFonts w:ascii="Arial" w:hAnsi="Arial" w:cs="Arial"/>
          <w:sz w:val="20"/>
          <w:szCs w:val="20"/>
        </w:rPr>
      </w:pPr>
      <w:r w:rsidRPr="00DC588A">
        <w:rPr>
          <w:rFonts w:ascii="Arial" w:hAnsi="Arial" w:cs="Arial"/>
          <w:sz w:val="20"/>
          <w:szCs w:val="20"/>
        </w:rPr>
        <w:t xml:space="preserve"> </w:t>
      </w:r>
    </w:p>
    <w:p w:rsidR="00615E65" w:rsidRPr="006A1567" w:rsidRDefault="006A1567" w:rsidP="006A1567">
      <w:pPr>
        <w:pStyle w:val="Default"/>
        <w:numPr>
          <w:ilvl w:val="0"/>
          <w:numId w:val="4"/>
        </w:numPr>
        <w:ind w:left="993" w:hanging="284"/>
        <w:jc w:val="both"/>
        <w:rPr>
          <w:rFonts w:ascii="Arial" w:hAnsi="Arial" w:cs="Arial"/>
          <w:sz w:val="20"/>
          <w:szCs w:val="20"/>
        </w:rPr>
      </w:pPr>
      <w:r>
        <w:rPr>
          <w:rFonts w:ascii="Arial" w:hAnsi="Arial" w:cs="Arial"/>
          <w:sz w:val="20"/>
          <w:szCs w:val="20"/>
        </w:rPr>
        <w:t xml:space="preserve">A supporting statement which includes evidence of </w:t>
      </w:r>
      <w:r w:rsidR="00615E65" w:rsidRPr="006A1567">
        <w:rPr>
          <w:rFonts w:ascii="Arial" w:hAnsi="Arial" w:cs="Arial"/>
          <w:sz w:val="20"/>
          <w:szCs w:val="20"/>
        </w:rPr>
        <w:t>experience/ability in the following areas:</w:t>
      </w:r>
    </w:p>
    <w:p w:rsidR="00DC588A" w:rsidRPr="00DC588A" w:rsidRDefault="00DC588A" w:rsidP="00DC588A">
      <w:pPr>
        <w:pStyle w:val="Default"/>
        <w:ind w:left="720"/>
        <w:jc w:val="both"/>
        <w:rPr>
          <w:rFonts w:ascii="Arial" w:hAnsi="Arial" w:cs="Arial"/>
          <w:sz w:val="20"/>
          <w:szCs w:val="20"/>
        </w:rPr>
      </w:pPr>
    </w:p>
    <w:p w:rsidR="00615E65" w:rsidRPr="00DC588A" w:rsidRDefault="00615E65" w:rsidP="006A1567">
      <w:pPr>
        <w:pStyle w:val="Default"/>
        <w:numPr>
          <w:ilvl w:val="0"/>
          <w:numId w:val="5"/>
        </w:numPr>
        <w:jc w:val="both"/>
        <w:rPr>
          <w:rFonts w:ascii="Arial" w:hAnsi="Arial" w:cs="Arial"/>
          <w:sz w:val="20"/>
          <w:szCs w:val="20"/>
        </w:rPr>
      </w:pPr>
      <w:r w:rsidRPr="00DC588A">
        <w:rPr>
          <w:rFonts w:ascii="Arial" w:hAnsi="Arial" w:cs="Arial"/>
          <w:sz w:val="20"/>
          <w:szCs w:val="20"/>
        </w:rPr>
        <w:t>Delivering transformational change</w:t>
      </w:r>
    </w:p>
    <w:p w:rsidR="00615E65" w:rsidRPr="00DC588A" w:rsidRDefault="00615E65" w:rsidP="006A1567">
      <w:pPr>
        <w:pStyle w:val="Default"/>
        <w:numPr>
          <w:ilvl w:val="0"/>
          <w:numId w:val="5"/>
        </w:numPr>
        <w:jc w:val="both"/>
        <w:rPr>
          <w:rFonts w:ascii="Arial" w:hAnsi="Arial" w:cs="Arial"/>
          <w:sz w:val="20"/>
          <w:szCs w:val="20"/>
        </w:rPr>
      </w:pPr>
      <w:r w:rsidRPr="00DC588A">
        <w:rPr>
          <w:rFonts w:ascii="Arial" w:hAnsi="Arial" w:cs="Arial"/>
          <w:sz w:val="20"/>
          <w:szCs w:val="20"/>
        </w:rPr>
        <w:t>Galvanising a traditionally cautious workforce</w:t>
      </w:r>
    </w:p>
    <w:p w:rsidR="00615E65" w:rsidRPr="00DC588A" w:rsidRDefault="00615E65" w:rsidP="006A1567">
      <w:pPr>
        <w:pStyle w:val="Default"/>
        <w:numPr>
          <w:ilvl w:val="0"/>
          <w:numId w:val="5"/>
        </w:numPr>
        <w:jc w:val="both"/>
        <w:rPr>
          <w:rFonts w:ascii="Arial" w:hAnsi="Arial" w:cs="Arial"/>
          <w:sz w:val="20"/>
          <w:szCs w:val="20"/>
        </w:rPr>
      </w:pPr>
      <w:r w:rsidRPr="00DC588A">
        <w:rPr>
          <w:rFonts w:ascii="Arial" w:hAnsi="Arial" w:cs="Arial"/>
          <w:sz w:val="20"/>
          <w:szCs w:val="20"/>
        </w:rPr>
        <w:t>Engaging in a political environment</w:t>
      </w:r>
    </w:p>
    <w:p w:rsidR="006A1567" w:rsidRDefault="00615E65" w:rsidP="006A1567">
      <w:pPr>
        <w:pStyle w:val="Default"/>
        <w:numPr>
          <w:ilvl w:val="0"/>
          <w:numId w:val="5"/>
        </w:numPr>
        <w:jc w:val="both"/>
        <w:rPr>
          <w:rFonts w:ascii="Arial" w:hAnsi="Arial" w:cs="Arial"/>
          <w:sz w:val="20"/>
          <w:szCs w:val="20"/>
        </w:rPr>
      </w:pPr>
      <w:r w:rsidRPr="00DC588A">
        <w:rPr>
          <w:rFonts w:ascii="Arial" w:hAnsi="Arial" w:cs="Arial"/>
          <w:sz w:val="20"/>
          <w:szCs w:val="20"/>
        </w:rPr>
        <w:t>Building successful partnerships</w:t>
      </w:r>
    </w:p>
    <w:p w:rsidR="00615E65" w:rsidRPr="006A1567" w:rsidRDefault="00615E65" w:rsidP="006A1567">
      <w:pPr>
        <w:pStyle w:val="Default"/>
        <w:numPr>
          <w:ilvl w:val="0"/>
          <w:numId w:val="5"/>
        </w:numPr>
        <w:jc w:val="both"/>
        <w:rPr>
          <w:rFonts w:ascii="Arial" w:hAnsi="Arial" w:cs="Arial"/>
          <w:sz w:val="20"/>
          <w:szCs w:val="20"/>
        </w:rPr>
      </w:pPr>
      <w:r w:rsidRPr="006A1567">
        <w:rPr>
          <w:rFonts w:ascii="Arial" w:hAnsi="Arial" w:cs="Arial"/>
          <w:sz w:val="20"/>
          <w:szCs w:val="20"/>
        </w:rPr>
        <w:t>Briefly set out your thoughts on “The Fire Service 5 - 10 years hence”.</w:t>
      </w:r>
    </w:p>
    <w:p w:rsidR="00615E65" w:rsidRPr="00D30109" w:rsidRDefault="00615E65" w:rsidP="00615E65">
      <w:pPr>
        <w:pStyle w:val="Default"/>
        <w:jc w:val="both"/>
        <w:rPr>
          <w:rFonts w:ascii="Arial" w:hAnsi="Arial" w:cs="Arial"/>
          <w:sz w:val="22"/>
          <w:szCs w:val="22"/>
        </w:rPr>
      </w:pPr>
      <w:r w:rsidRPr="00D30109">
        <w:rPr>
          <w:rFonts w:ascii="Arial" w:hAnsi="Arial" w:cs="Arial"/>
          <w:sz w:val="22"/>
          <w:szCs w:val="22"/>
        </w:rPr>
        <w:t xml:space="preserve"> </w:t>
      </w:r>
    </w:p>
    <w:p w:rsidR="00DC588A" w:rsidRDefault="00DC588A" w:rsidP="00DC588A">
      <w:pPr>
        <w:pStyle w:val="Default"/>
        <w:jc w:val="center"/>
        <w:rPr>
          <w:rFonts w:ascii="Arial" w:hAnsi="Arial" w:cs="Arial"/>
          <w:sz w:val="18"/>
          <w:szCs w:val="18"/>
        </w:rPr>
      </w:pPr>
    </w:p>
    <w:p w:rsidR="00DC588A" w:rsidRDefault="00DC588A" w:rsidP="00DC588A">
      <w:pPr>
        <w:pStyle w:val="Default"/>
        <w:jc w:val="center"/>
        <w:rPr>
          <w:rFonts w:ascii="Arial" w:hAnsi="Arial" w:cs="Arial"/>
          <w:sz w:val="18"/>
          <w:szCs w:val="18"/>
        </w:rPr>
      </w:pPr>
    </w:p>
    <w:p w:rsidR="00DC588A" w:rsidRPr="006A1567" w:rsidRDefault="00DC588A" w:rsidP="006A1567">
      <w:pPr>
        <w:pStyle w:val="Default"/>
        <w:jc w:val="center"/>
        <w:rPr>
          <w:rFonts w:ascii="Arial" w:hAnsi="Arial" w:cs="Arial"/>
          <w:sz w:val="18"/>
          <w:szCs w:val="18"/>
        </w:rPr>
      </w:pPr>
      <w:r w:rsidRPr="00DC588A">
        <w:rPr>
          <w:rFonts w:ascii="Arial" w:hAnsi="Arial" w:cs="Arial"/>
          <w:sz w:val="18"/>
          <w:szCs w:val="18"/>
        </w:rPr>
        <w:t>1</w:t>
      </w:r>
      <w:r>
        <w:rPr>
          <w:rFonts w:ascii="Arial" w:hAnsi="Arial" w:cs="Arial"/>
          <w:sz w:val="18"/>
          <w:szCs w:val="18"/>
        </w:rPr>
        <w:t xml:space="preserve"> of 2</w:t>
      </w:r>
      <w:r w:rsidRPr="00DC588A">
        <w:rPr>
          <w:rFonts w:ascii="Arial" w:hAnsi="Arial" w:cs="Arial"/>
          <w:sz w:val="18"/>
          <w:szCs w:val="18"/>
        </w:rPr>
        <w:br w:type="page"/>
      </w:r>
    </w:p>
    <w:p w:rsidR="00040A6F" w:rsidRDefault="00040A6F" w:rsidP="00615E65">
      <w:pPr>
        <w:pStyle w:val="Default"/>
        <w:jc w:val="both"/>
        <w:rPr>
          <w:rFonts w:ascii="Arial" w:hAnsi="Arial" w:cs="Arial"/>
          <w:b/>
          <w:bCs/>
          <w:sz w:val="20"/>
          <w:szCs w:val="20"/>
        </w:rPr>
      </w:pPr>
    </w:p>
    <w:p w:rsidR="00615E65" w:rsidRDefault="00615E65" w:rsidP="00615E65">
      <w:pPr>
        <w:pStyle w:val="Default"/>
        <w:jc w:val="both"/>
        <w:rPr>
          <w:rFonts w:ascii="Arial" w:hAnsi="Arial" w:cs="Arial"/>
          <w:b/>
          <w:bCs/>
          <w:sz w:val="20"/>
          <w:szCs w:val="20"/>
        </w:rPr>
      </w:pPr>
      <w:r w:rsidRPr="00DC588A">
        <w:rPr>
          <w:rFonts w:ascii="Arial" w:hAnsi="Arial" w:cs="Arial"/>
          <w:b/>
          <w:bCs/>
          <w:sz w:val="20"/>
          <w:szCs w:val="20"/>
        </w:rPr>
        <w:t>Appl</w:t>
      </w:r>
      <w:r w:rsidR="00040A6F">
        <w:rPr>
          <w:rFonts w:ascii="Arial" w:hAnsi="Arial" w:cs="Arial"/>
          <w:b/>
          <w:bCs/>
          <w:sz w:val="20"/>
          <w:szCs w:val="20"/>
        </w:rPr>
        <w:t xml:space="preserve">ications must be received by </w:t>
      </w:r>
      <w:r w:rsidR="00AE3A82">
        <w:rPr>
          <w:rFonts w:ascii="Arial" w:hAnsi="Arial" w:cs="Arial"/>
          <w:b/>
          <w:bCs/>
          <w:sz w:val="20"/>
          <w:szCs w:val="20"/>
        </w:rPr>
        <w:t xml:space="preserve">Friday </w:t>
      </w:r>
      <w:r w:rsidR="004568A5">
        <w:rPr>
          <w:rFonts w:ascii="Arial" w:hAnsi="Arial" w:cs="Arial"/>
          <w:b/>
          <w:bCs/>
          <w:sz w:val="20"/>
          <w:szCs w:val="20"/>
        </w:rPr>
        <w:t>1 February 2019.</w:t>
      </w:r>
      <w:r w:rsidR="00A70EBC">
        <w:rPr>
          <w:rFonts w:ascii="Arial" w:hAnsi="Arial" w:cs="Arial"/>
          <w:b/>
          <w:bCs/>
          <w:sz w:val="20"/>
          <w:szCs w:val="20"/>
        </w:rPr>
        <w:t xml:space="preserve"> </w:t>
      </w:r>
    </w:p>
    <w:p w:rsidR="004766F7" w:rsidRPr="00DC588A" w:rsidRDefault="004766F7" w:rsidP="00615E65">
      <w:pPr>
        <w:pStyle w:val="Default"/>
        <w:jc w:val="both"/>
        <w:rPr>
          <w:rFonts w:ascii="Arial" w:hAnsi="Arial" w:cs="Arial"/>
          <w:sz w:val="20"/>
          <w:szCs w:val="20"/>
        </w:rPr>
      </w:pPr>
    </w:p>
    <w:p w:rsidR="00615E65" w:rsidRPr="00AE3A82" w:rsidRDefault="00615E65" w:rsidP="00615E65">
      <w:pPr>
        <w:pStyle w:val="Default"/>
        <w:jc w:val="both"/>
        <w:rPr>
          <w:rFonts w:ascii="Arial" w:hAnsi="Arial" w:cs="Arial"/>
          <w:bCs/>
          <w:i/>
          <w:iCs/>
          <w:sz w:val="20"/>
          <w:szCs w:val="20"/>
        </w:rPr>
      </w:pPr>
      <w:r w:rsidRPr="00AE3A82">
        <w:rPr>
          <w:rFonts w:ascii="Arial" w:hAnsi="Arial" w:cs="Arial"/>
          <w:bCs/>
          <w:i/>
          <w:iCs/>
          <w:sz w:val="20"/>
          <w:szCs w:val="20"/>
        </w:rPr>
        <w:t>It is your responsibility to ensure that we have received your application</w:t>
      </w:r>
      <w:r w:rsidR="00A70EBC" w:rsidRPr="00AE3A82">
        <w:rPr>
          <w:rFonts w:ascii="Arial" w:hAnsi="Arial" w:cs="Arial"/>
          <w:bCs/>
          <w:i/>
          <w:iCs/>
          <w:sz w:val="20"/>
          <w:szCs w:val="20"/>
        </w:rPr>
        <w:t xml:space="preserve">.  </w:t>
      </w:r>
      <w:r w:rsidRPr="00AE3A82">
        <w:rPr>
          <w:rFonts w:ascii="Arial" w:hAnsi="Arial" w:cs="Arial"/>
          <w:bCs/>
          <w:i/>
          <w:iCs/>
          <w:sz w:val="20"/>
          <w:szCs w:val="20"/>
        </w:rPr>
        <w:t>In order to avoid last-minute IT issues, we also ask that you allow yourself ample time to submit your application in advance of the deadline</w:t>
      </w:r>
      <w:r w:rsidR="00A70EBC" w:rsidRPr="00AE3A82">
        <w:rPr>
          <w:rFonts w:ascii="Arial" w:hAnsi="Arial" w:cs="Arial"/>
          <w:bCs/>
          <w:i/>
          <w:iCs/>
          <w:sz w:val="20"/>
          <w:szCs w:val="20"/>
        </w:rPr>
        <w:t xml:space="preserve">.  </w:t>
      </w:r>
    </w:p>
    <w:p w:rsidR="00615E65" w:rsidRPr="00DC588A" w:rsidRDefault="00615E65" w:rsidP="00615E65">
      <w:pPr>
        <w:pStyle w:val="Default"/>
        <w:jc w:val="both"/>
        <w:rPr>
          <w:rFonts w:ascii="Arial" w:hAnsi="Arial" w:cs="Arial"/>
          <w:b/>
          <w:bCs/>
          <w:i/>
          <w:iCs/>
          <w:sz w:val="20"/>
          <w:szCs w:val="20"/>
        </w:rPr>
      </w:pPr>
    </w:p>
    <w:p w:rsidR="00615E65" w:rsidRPr="00DC588A" w:rsidRDefault="00615E65" w:rsidP="00615E65">
      <w:pPr>
        <w:pStyle w:val="Default"/>
        <w:jc w:val="both"/>
        <w:rPr>
          <w:rFonts w:ascii="Arial" w:hAnsi="Arial" w:cs="Arial"/>
          <w:sz w:val="20"/>
          <w:szCs w:val="20"/>
        </w:rPr>
      </w:pPr>
      <w:r w:rsidRPr="00DC588A">
        <w:rPr>
          <w:rFonts w:ascii="Arial" w:hAnsi="Arial" w:cs="Arial"/>
          <w:sz w:val="20"/>
          <w:szCs w:val="20"/>
        </w:rPr>
        <w:t>Please do contact me if you wish to have an informal discussion about the role or if you have any questions.</w:t>
      </w:r>
    </w:p>
    <w:p w:rsidR="00615E65" w:rsidRPr="00DC588A" w:rsidRDefault="00615E65" w:rsidP="00615E65">
      <w:pPr>
        <w:pStyle w:val="Default"/>
        <w:rPr>
          <w:rFonts w:asciiTheme="minorHAnsi" w:hAnsiTheme="minorHAnsi"/>
          <w:sz w:val="20"/>
          <w:szCs w:val="20"/>
        </w:rPr>
      </w:pPr>
    </w:p>
    <w:p w:rsidR="00615E65" w:rsidRPr="00DC588A" w:rsidRDefault="00615E65" w:rsidP="00615E65">
      <w:pPr>
        <w:pStyle w:val="Default"/>
        <w:rPr>
          <w:rFonts w:ascii="Arial" w:hAnsi="Arial" w:cs="Arial"/>
          <w:sz w:val="20"/>
          <w:szCs w:val="20"/>
        </w:rPr>
      </w:pPr>
      <w:r w:rsidRPr="00DC588A">
        <w:rPr>
          <w:rFonts w:ascii="Arial" w:hAnsi="Arial" w:cs="Arial"/>
          <w:sz w:val="20"/>
          <w:szCs w:val="20"/>
        </w:rPr>
        <w:t xml:space="preserve">Kind regards, </w:t>
      </w:r>
    </w:p>
    <w:p w:rsidR="00DA1E96" w:rsidRPr="00DC588A" w:rsidRDefault="00DA1E96" w:rsidP="00DA1E96">
      <w:pPr>
        <w:jc w:val="both"/>
        <w:rPr>
          <w:sz w:val="20"/>
          <w:szCs w:val="20"/>
        </w:rPr>
      </w:pPr>
    </w:p>
    <w:p w:rsidR="00DA1E96" w:rsidRPr="00DC588A" w:rsidRDefault="00B32192" w:rsidP="00DA1E96">
      <w:pPr>
        <w:jc w:val="both"/>
        <w:rPr>
          <w:sz w:val="20"/>
          <w:szCs w:val="20"/>
        </w:rPr>
      </w:pPr>
      <w:r>
        <w:rPr>
          <w:noProof/>
          <w:sz w:val="20"/>
          <w:szCs w:val="20"/>
        </w:rPr>
        <w:drawing>
          <wp:anchor distT="0" distB="0" distL="114300" distR="114300" simplePos="0" relativeHeight="251657728" behindDoc="1" locked="0" layoutInCell="1" allowOverlap="1">
            <wp:simplePos x="0" y="0"/>
            <wp:positionH relativeFrom="column">
              <wp:posOffset>5715</wp:posOffset>
            </wp:positionH>
            <wp:positionV relativeFrom="paragraph">
              <wp:posOffset>88900</wp:posOffset>
            </wp:positionV>
            <wp:extent cx="1532255" cy="984250"/>
            <wp:effectExtent l="0" t="0" r="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2255" cy="984250"/>
                    </a:xfrm>
                    <a:prstGeom prst="rect">
                      <a:avLst/>
                    </a:prstGeom>
                    <a:noFill/>
                  </pic:spPr>
                </pic:pic>
              </a:graphicData>
            </a:graphic>
          </wp:anchor>
        </w:drawing>
      </w:r>
      <w:r w:rsidR="00DA1E96" w:rsidRPr="00DC588A">
        <w:rPr>
          <w:sz w:val="20"/>
          <w:szCs w:val="20"/>
        </w:rPr>
        <w:t>Yours sincerely</w:t>
      </w:r>
      <w:r w:rsidR="00DC588A">
        <w:rPr>
          <w:sz w:val="20"/>
          <w:szCs w:val="20"/>
        </w:rPr>
        <w:t>,</w:t>
      </w:r>
    </w:p>
    <w:p w:rsidR="00DA1E96" w:rsidRPr="00DC588A" w:rsidRDefault="00DA1E96" w:rsidP="00DA1E96">
      <w:pPr>
        <w:jc w:val="both"/>
        <w:rPr>
          <w:sz w:val="20"/>
          <w:szCs w:val="20"/>
        </w:rPr>
      </w:pPr>
    </w:p>
    <w:p w:rsidR="00DA1E96" w:rsidRPr="00DC588A" w:rsidRDefault="00DA1E96" w:rsidP="00DA1E96">
      <w:pPr>
        <w:jc w:val="both"/>
        <w:rPr>
          <w:sz w:val="20"/>
          <w:szCs w:val="20"/>
        </w:rPr>
      </w:pPr>
    </w:p>
    <w:p w:rsidR="00DA1E96" w:rsidRPr="00DC588A" w:rsidRDefault="00DA1E96" w:rsidP="00DA1E96">
      <w:pPr>
        <w:jc w:val="both"/>
        <w:rPr>
          <w:sz w:val="20"/>
          <w:szCs w:val="20"/>
        </w:rPr>
      </w:pPr>
    </w:p>
    <w:p w:rsidR="00DA1E96" w:rsidRPr="00DC588A" w:rsidRDefault="00DA1E96" w:rsidP="00DA1E96">
      <w:pPr>
        <w:jc w:val="both"/>
        <w:rPr>
          <w:sz w:val="20"/>
          <w:szCs w:val="20"/>
        </w:rPr>
      </w:pPr>
    </w:p>
    <w:p w:rsidR="00DA1E96" w:rsidRPr="00DC588A" w:rsidRDefault="00DA1E96" w:rsidP="00DA1E96">
      <w:pPr>
        <w:jc w:val="both"/>
        <w:rPr>
          <w:sz w:val="20"/>
          <w:szCs w:val="20"/>
        </w:rPr>
      </w:pPr>
    </w:p>
    <w:p w:rsidR="00DA1E96" w:rsidRPr="00DC588A" w:rsidRDefault="00DA1E96" w:rsidP="00DA1E96">
      <w:pPr>
        <w:jc w:val="both"/>
        <w:rPr>
          <w:sz w:val="20"/>
          <w:szCs w:val="20"/>
        </w:rPr>
      </w:pPr>
    </w:p>
    <w:p w:rsidR="0033755A" w:rsidRDefault="0033755A" w:rsidP="00DA1E96">
      <w:pPr>
        <w:jc w:val="both"/>
        <w:rPr>
          <w:sz w:val="20"/>
          <w:szCs w:val="20"/>
        </w:rPr>
      </w:pPr>
    </w:p>
    <w:p w:rsidR="00DA1E96" w:rsidRPr="00DC588A" w:rsidRDefault="00DA1E96" w:rsidP="00DA1E96">
      <w:pPr>
        <w:jc w:val="both"/>
        <w:rPr>
          <w:sz w:val="20"/>
          <w:szCs w:val="20"/>
        </w:rPr>
      </w:pPr>
      <w:r w:rsidRPr="00DC588A">
        <w:rPr>
          <w:sz w:val="20"/>
          <w:szCs w:val="20"/>
        </w:rPr>
        <w:t>James Courtney</w:t>
      </w:r>
    </w:p>
    <w:p w:rsidR="00DA1E96" w:rsidRPr="00DC588A" w:rsidRDefault="00DA1E96" w:rsidP="00DA1E96">
      <w:pPr>
        <w:jc w:val="both"/>
        <w:rPr>
          <w:sz w:val="20"/>
          <w:szCs w:val="20"/>
          <w:u w:val="single"/>
        </w:rPr>
      </w:pPr>
      <w:r w:rsidRPr="00DC588A">
        <w:rPr>
          <w:sz w:val="20"/>
          <w:szCs w:val="20"/>
          <w:u w:val="single"/>
        </w:rPr>
        <w:t>Chief Fire Officer and Chief Executive</w:t>
      </w:r>
    </w:p>
    <w:p w:rsidR="00DA1E96" w:rsidRDefault="00DA1E96" w:rsidP="00A864A5"/>
    <w:p w:rsidR="00DC588A" w:rsidRDefault="00DC588A" w:rsidP="00A864A5"/>
    <w:p w:rsidR="00DC588A" w:rsidRDefault="00DC588A" w:rsidP="00A864A5"/>
    <w:p w:rsidR="00DC588A" w:rsidRDefault="00DC588A" w:rsidP="00A864A5"/>
    <w:p w:rsidR="00DC588A" w:rsidRDefault="00DC588A" w:rsidP="00A864A5"/>
    <w:p w:rsidR="00DC588A" w:rsidRDefault="00DC588A" w:rsidP="00A864A5"/>
    <w:p w:rsidR="00DC588A" w:rsidRDefault="00DC588A" w:rsidP="00A864A5"/>
    <w:p w:rsidR="00DC588A" w:rsidRDefault="00DC588A" w:rsidP="00A864A5"/>
    <w:p w:rsidR="00DC588A" w:rsidRDefault="00DC588A" w:rsidP="00A864A5"/>
    <w:p w:rsidR="00DC588A" w:rsidRDefault="00DC588A" w:rsidP="00A864A5"/>
    <w:p w:rsidR="00DC588A" w:rsidRDefault="00DC588A" w:rsidP="00A864A5"/>
    <w:p w:rsidR="00DC588A" w:rsidRDefault="00DC588A" w:rsidP="00A864A5"/>
    <w:p w:rsidR="00DC588A" w:rsidRDefault="00DC588A" w:rsidP="00A864A5"/>
    <w:p w:rsidR="00DC588A" w:rsidRDefault="00DC588A" w:rsidP="00A864A5"/>
    <w:p w:rsidR="00DC588A" w:rsidRDefault="00DC588A" w:rsidP="00A864A5"/>
    <w:p w:rsidR="00DC588A" w:rsidRDefault="00DC588A" w:rsidP="00A864A5"/>
    <w:p w:rsidR="00DC588A" w:rsidRDefault="00DC588A" w:rsidP="00A864A5"/>
    <w:p w:rsidR="00DC588A" w:rsidRDefault="00DC588A" w:rsidP="00A864A5"/>
    <w:p w:rsidR="00DC588A" w:rsidRDefault="00DC588A" w:rsidP="00A864A5"/>
    <w:p w:rsidR="00DC588A" w:rsidRDefault="00DC588A" w:rsidP="00A864A5"/>
    <w:p w:rsidR="00DC588A" w:rsidRDefault="00DC588A" w:rsidP="00A864A5"/>
    <w:p w:rsidR="00DC588A" w:rsidRDefault="00DC588A" w:rsidP="00A864A5"/>
    <w:p w:rsidR="00DC588A" w:rsidRDefault="00DC588A" w:rsidP="00A864A5"/>
    <w:p w:rsidR="00DC588A" w:rsidRPr="00DC588A" w:rsidRDefault="00DC588A" w:rsidP="00DC588A">
      <w:pPr>
        <w:jc w:val="center"/>
        <w:rPr>
          <w:i/>
          <w:sz w:val="18"/>
          <w:szCs w:val="18"/>
        </w:rPr>
      </w:pPr>
      <w:r w:rsidRPr="00DC588A">
        <w:rPr>
          <w:i/>
          <w:sz w:val="18"/>
          <w:szCs w:val="18"/>
        </w:rPr>
        <w:t>2 of 2</w:t>
      </w:r>
    </w:p>
    <w:p w:rsidR="00DC588A" w:rsidRDefault="00DC588A" w:rsidP="00A864A5"/>
    <w:p w:rsidR="00DC588A" w:rsidRDefault="00DC588A" w:rsidP="00A864A5"/>
    <w:p w:rsidR="00DC588A" w:rsidRDefault="00DC588A" w:rsidP="00A864A5"/>
    <w:sectPr w:rsidR="00DC588A" w:rsidSect="00642242">
      <w:type w:val="continuous"/>
      <w:pgSz w:w="11906" w:h="16838" w:code="9"/>
      <w:pgMar w:top="720" w:right="1008" w:bottom="720" w:left="1008" w:header="576" w:footer="576"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26F3D"/>
    <w:multiLevelType w:val="hybridMultilevel"/>
    <w:tmpl w:val="6E564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B5F47B5"/>
    <w:multiLevelType w:val="hybridMultilevel"/>
    <w:tmpl w:val="8196C432"/>
    <w:lvl w:ilvl="0" w:tplc="9BEAFC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E92E37"/>
    <w:multiLevelType w:val="hybridMultilevel"/>
    <w:tmpl w:val="2A0A3F12"/>
    <w:lvl w:ilvl="0" w:tplc="A0FA24FC">
      <w:numFmt w:val="bullet"/>
      <w:lvlText w:val="-"/>
      <w:lvlJc w:val="left"/>
      <w:pPr>
        <w:ind w:left="1353" w:hanging="360"/>
      </w:pPr>
      <w:rPr>
        <w:rFonts w:ascii="Arial" w:eastAsiaTheme="minorHAnsi"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nsid w:val="66C90542"/>
    <w:multiLevelType w:val="hybridMultilevel"/>
    <w:tmpl w:val="E83CDD08"/>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4">
    <w:nsid w:val="6A81201B"/>
    <w:multiLevelType w:val="hybridMultilevel"/>
    <w:tmpl w:val="6AA01218"/>
    <w:lvl w:ilvl="0" w:tplc="9BEAFC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96"/>
    <w:rsid w:val="00040A6F"/>
    <w:rsid w:val="00053625"/>
    <w:rsid w:val="00057681"/>
    <w:rsid w:val="00172A1C"/>
    <w:rsid w:val="0019332C"/>
    <w:rsid w:val="001C113A"/>
    <w:rsid w:val="00244674"/>
    <w:rsid w:val="0025509A"/>
    <w:rsid w:val="00291BF8"/>
    <w:rsid w:val="002A36F8"/>
    <w:rsid w:val="00306216"/>
    <w:rsid w:val="003241C4"/>
    <w:rsid w:val="0033755A"/>
    <w:rsid w:val="00337F6F"/>
    <w:rsid w:val="00347EF8"/>
    <w:rsid w:val="004568A5"/>
    <w:rsid w:val="004766F7"/>
    <w:rsid w:val="004E1DBB"/>
    <w:rsid w:val="00537B53"/>
    <w:rsid w:val="00615E65"/>
    <w:rsid w:val="00641BB3"/>
    <w:rsid w:val="00642242"/>
    <w:rsid w:val="0065079C"/>
    <w:rsid w:val="006A1567"/>
    <w:rsid w:val="006E570A"/>
    <w:rsid w:val="008059CB"/>
    <w:rsid w:val="008538C1"/>
    <w:rsid w:val="00866AE4"/>
    <w:rsid w:val="0089653A"/>
    <w:rsid w:val="008F79C3"/>
    <w:rsid w:val="00965BFD"/>
    <w:rsid w:val="009F56D6"/>
    <w:rsid w:val="00A40829"/>
    <w:rsid w:val="00A70EBC"/>
    <w:rsid w:val="00A864A5"/>
    <w:rsid w:val="00AE3A82"/>
    <w:rsid w:val="00AF0E5B"/>
    <w:rsid w:val="00B32192"/>
    <w:rsid w:val="00CB3369"/>
    <w:rsid w:val="00D37D3D"/>
    <w:rsid w:val="00D54C00"/>
    <w:rsid w:val="00D90DC0"/>
    <w:rsid w:val="00DA1E96"/>
    <w:rsid w:val="00DC588A"/>
    <w:rsid w:val="00DD2595"/>
    <w:rsid w:val="00ED150D"/>
    <w:rsid w:val="00EF317C"/>
    <w:rsid w:val="00F27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6F"/>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A864A5"/>
    <w:pPr>
      <w:framePr w:w="5040" w:h="1980" w:hRule="exact" w:hSpace="180" w:wrap="auto" w:vAnchor="page" w:hAnchor="page" w:x="3313" w:y="3025"/>
    </w:pPr>
    <w:rPr>
      <w:rFonts w:cs="Arial"/>
      <w:sz w:val="24"/>
      <w:szCs w:val="24"/>
    </w:rPr>
  </w:style>
  <w:style w:type="paragraph" w:styleId="EnvelopeReturn">
    <w:name w:val="envelope return"/>
    <w:basedOn w:val="Normal"/>
    <w:rsid w:val="00A864A5"/>
    <w:rPr>
      <w:rFonts w:cs="Arial"/>
      <w:sz w:val="20"/>
      <w:szCs w:val="20"/>
    </w:rPr>
  </w:style>
  <w:style w:type="paragraph" w:customStyle="1" w:styleId="Default">
    <w:name w:val="Default"/>
    <w:uiPriority w:val="99"/>
    <w:rsid w:val="00615E65"/>
    <w:pPr>
      <w:autoSpaceDE w:val="0"/>
      <w:autoSpaceDN w:val="0"/>
      <w:adjustRightInd w:val="0"/>
    </w:pPr>
    <w:rPr>
      <w:rFonts w:ascii="Calibri" w:eastAsiaTheme="minorHAnsi" w:hAnsi="Calibri" w:cs="Calibri"/>
      <w:color w:val="000000"/>
      <w:sz w:val="24"/>
      <w:szCs w:val="24"/>
      <w:lang w:eastAsia="en-US"/>
    </w:rPr>
  </w:style>
  <w:style w:type="paragraph" w:styleId="BalloonText">
    <w:name w:val="Balloon Text"/>
    <w:basedOn w:val="Normal"/>
    <w:link w:val="BalloonTextChar"/>
    <w:uiPriority w:val="99"/>
    <w:semiHidden/>
    <w:unhideWhenUsed/>
    <w:rsid w:val="008538C1"/>
    <w:rPr>
      <w:rFonts w:ascii="Tahoma" w:hAnsi="Tahoma" w:cs="Tahoma"/>
      <w:sz w:val="16"/>
      <w:szCs w:val="16"/>
    </w:rPr>
  </w:style>
  <w:style w:type="character" w:customStyle="1" w:styleId="BalloonTextChar">
    <w:name w:val="Balloon Text Char"/>
    <w:basedOn w:val="DefaultParagraphFont"/>
    <w:link w:val="BalloonText"/>
    <w:uiPriority w:val="99"/>
    <w:semiHidden/>
    <w:rsid w:val="008538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6F"/>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A864A5"/>
    <w:pPr>
      <w:framePr w:w="5040" w:h="1980" w:hRule="exact" w:hSpace="180" w:wrap="auto" w:vAnchor="page" w:hAnchor="page" w:x="3313" w:y="3025"/>
    </w:pPr>
    <w:rPr>
      <w:rFonts w:cs="Arial"/>
      <w:sz w:val="24"/>
      <w:szCs w:val="24"/>
    </w:rPr>
  </w:style>
  <w:style w:type="paragraph" w:styleId="EnvelopeReturn">
    <w:name w:val="envelope return"/>
    <w:basedOn w:val="Normal"/>
    <w:rsid w:val="00A864A5"/>
    <w:rPr>
      <w:rFonts w:cs="Arial"/>
      <w:sz w:val="20"/>
      <w:szCs w:val="20"/>
    </w:rPr>
  </w:style>
  <w:style w:type="paragraph" w:customStyle="1" w:styleId="Default">
    <w:name w:val="Default"/>
    <w:uiPriority w:val="99"/>
    <w:rsid w:val="00615E65"/>
    <w:pPr>
      <w:autoSpaceDE w:val="0"/>
      <w:autoSpaceDN w:val="0"/>
      <w:adjustRightInd w:val="0"/>
    </w:pPr>
    <w:rPr>
      <w:rFonts w:ascii="Calibri" w:eastAsiaTheme="minorHAnsi" w:hAnsi="Calibri" w:cs="Calibri"/>
      <w:color w:val="000000"/>
      <w:sz w:val="24"/>
      <w:szCs w:val="24"/>
      <w:lang w:eastAsia="en-US"/>
    </w:rPr>
  </w:style>
  <w:style w:type="paragraph" w:styleId="BalloonText">
    <w:name w:val="Balloon Text"/>
    <w:basedOn w:val="Normal"/>
    <w:link w:val="BalloonTextChar"/>
    <w:uiPriority w:val="99"/>
    <w:semiHidden/>
    <w:unhideWhenUsed/>
    <w:rsid w:val="008538C1"/>
    <w:rPr>
      <w:rFonts w:ascii="Tahoma" w:hAnsi="Tahoma" w:cs="Tahoma"/>
      <w:sz w:val="16"/>
      <w:szCs w:val="16"/>
    </w:rPr>
  </w:style>
  <w:style w:type="character" w:customStyle="1" w:styleId="BalloonTextChar">
    <w:name w:val="Balloon Text Char"/>
    <w:basedOn w:val="DefaultParagraphFont"/>
    <w:link w:val="BalloonText"/>
    <w:uiPriority w:val="99"/>
    <w:semiHidden/>
    <w:rsid w:val="00853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1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Letterhead - CHQ</vt:lpstr>
    </vt:vector>
  </TitlesOfParts>
  <Company>syfrs</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CHQ</dc:title>
  <dc:creator>CHall</dc:creator>
  <cp:lastModifiedBy>Brown , Alison</cp:lastModifiedBy>
  <cp:revision>2</cp:revision>
  <cp:lastPrinted>2014-10-03T10:08:00Z</cp:lastPrinted>
  <dcterms:created xsi:type="dcterms:W3CDTF">2019-01-07T14:33:00Z</dcterms:created>
  <dcterms:modified xsi:type="dcterms:W3CDTF">2019-01-07T14:33:00Z</dcterms:modified>
</cp:coreProperties>
</file>