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B65C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Arial" w:eastAsia="Times New Roman" w:hAnsi="Arial" w:cs="Times New Roman"/>
          <w:color w:val="FF0000"/>
          <w:sz w:val="20"/>
          <w:szCs w:val="20"/>
          <w:u w:val="single"/>
        </w:rPr>
      </w:pPr>
    </w:p>
    <w:p w14:paraId="3AF6DEC9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Barnsley Metropolitan Borough Council</w:t>
      </w:r>
    </w:p>
    <w:p w14:paraId="2BCD860F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u w:val="single"/>
        </w:rPr>
      </w:pPr>
      <w:r>
        <w:rPr>
          <w:rFonts w:ascii="Arial" w:eastAsia="Times New Roman" w:hAnsi="Arial" w:cs="Times New Roman"/>
          <w:b/>
        </w:rPr>
        <w:t>Pre-Employment Health Screening</w:t>
      </w:r>
    </w:p>
    <w:p w14:paraId="069CBA68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Part A: Occupational Health Exposure Profile (Engage ATS Users)</w:t>
      </w:r>
    </w:p>
    <w:p w14:paraId="45A7C9CC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B01A5E" w14:paraId="4D133F5B" w14:textId="77777777" w:rsidTr="00B01A5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D32DBC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Directorate/school: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45A9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People</w:t>
            </w:r>
          </w:p>
        </w:tc>
      </w:tr>
      <w:tr w:rsidR="00B01A5E" w14:paraId="2D1905D1" w14:textId="77777777" w:rsidTr="00B01A5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727387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Division: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EA58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Children’s Social Care</w:t>
            </w:r>
          </w:p>
        </w:tc>
      </w:tr>
      <w:tr w:rsidR="00B01A5E" w14:paraId="30A81E6C" w14:textId="77777777" w:rsidTr="00B01A5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00E038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Service 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8E2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Assessment and JIT/Children in Care </w:t>
            </w:r>
          </w:p>
        </w:tc>
      </w:tr>
      <w:tr w:rsidR="00B01A5E" w14:paraId="0CEC531B" w14:textId="77777777" w:rsidTr="00B01A5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A3EE2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Position to be recruited to: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FF1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Social Worker/Senior Social Worker</w:t>
            </w:r>
          </w:p>
        </w:tc>
      </w:tr>
    </w:tbl>
    <w:p w14:paraId="613CFC9C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973"/>
        <w:gridCol w:w="973"/>
        <w:gridCol w:w="2949"/>
      </w:tblGrid>
      <w:tr w:rsidR="00B01A5E" w14:paraId="00914322" w14:textId="77777777" w:rsidTr="00B01A5E">
        <w:trPr>
          <w:trHeight w:val="253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7BB3E9A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Does the job/position/role involve: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17849C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Exposure profile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61471F8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Where yes provide details of the exposure:</w:t>
            </w:r>
          </w:p>
        </w:tc>
      </w:tr>
      <w:tr w:rsidR="00B01A5E" w14:paraId="4F7F2D6B" w14:textId="77777777" w:rsidTr="00B01A5E">
        <w:trPr>
          <w:trHeight w:val="1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C90E98" w14:textId="77777777" w:rsidR="00B01A5E" w:rsidRDefault="00B01A5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3F41D39B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B5FC650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47BF36" w14:textId="77777777" w:rsidR="00B01A5E" w:rsidRDefault="00B01A5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01A5E" w14:paraId="3CAAE711" w14:textId="77777777" w:rsidTr="00C119CB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418E" w14:textId="696BFDBD" w:rsidR="00B01A5E" w:rsidRDefault="00B01A5E" w:rsidP="00C11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The use of/exposure to hazardous substances that require health surveillance and/or may give risks to new or expectant mothers?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BCB4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103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D05F9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55FFD9A0" w14:textId="77777777" w:rsidTr="00C119CB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4734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Noise above 80 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>dB(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>A)?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4911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ED5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3E61E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3C45A15A" w14:textId="77777777" w:rsidTr="00C119CB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A8F7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Hand-arm vibration?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DD67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91C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2806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59BC7D48" w14:textId="77777777" w:rsidTr="00C119CB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C5AC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Whole-body vibration?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385E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42AA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06FC4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2B8A329F" w14:textId="77777777" w:rsidTr="00C119CB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0D26" w14:textId="2DEFF3E2" w:rsidR="00B01A5E" w:rsidRDefault="00B01A5E" w:rsidP="00C11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Food handling and preparation?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240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D7D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B554F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6B34F7E6" w14:textId="77777777" w:rsidTr="00C119CB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C6E4" w14:textId="6FC6852D" w:rsidR="00B01A5E" w:rsidRDefault="00B01A5E" w:rsidP="00C11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Night work (between 23:00 and 06:00)?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FD74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493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ECC45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6F56AA22" w14:textId="77777777" w:rsidTr="00C119CB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1888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The use of/exposure to lead?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FB7E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BB5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F8C4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36D95EE7" w14:textId="77777777" w:rsidTr="00C119CB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C8B8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Driving anything other than a car with up to 7 seats?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2A1C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6A5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3E29E0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2620D596" w14:textId="77777777" w:rsidTr="00C119CB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864E" w14:textId="1504AF51" w:rsidR="00B01A5E" w:rsidRDefault="00B01A5E" w:rsidP="00C11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The defined use of/exposure to biological hazards*?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35A1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2C6A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9D0E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17E18B9A" w14:textId="77777777" w:rsidTr="00C119CB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AEABE4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Working as a School Crossing Patrol?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051FD8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A38F63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C0B4B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544FB347" w14:textId="77777777" w:rsidTr="00B01A5E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527C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A1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2C12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C5A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53516FF3" w14:textId="77777777" w:rsidTr="00B01A5E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8AEE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The use of display screen equipment?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81AA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08E2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3CC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42A3C99A" w14:textId="77777777" w:rsidTr="00B01A5E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AB1F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Working in confined spaces?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A90B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CA50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533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6DFE235B" w14:textId="77777777" w:rsidTr="00B01A5E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FC01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Working at height?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1CB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EA89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6E8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34731011" w14:textId="77777777" w:rsidTr="00B01A5E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5949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Lone working?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2FB2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1E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447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2F9AC9E6" w14:textId="77777777" w:rsidTr="00B01A5E">
        <w:trPr>
          <w:trHeight w:val="45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F7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Exposure to violence and aggression?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D00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68ED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CA5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B01A5E" w14:paraId="6453A987" w14:textId="77777777" w:rsidTr="00B01A5E">
        <w:trPr>
          <w:trHeight w:val="25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3BDE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Manual handling?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A026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5E1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BCB" w14:textId="77777777" w:rsidR="00B01A5E" w:rsidRDefault="00B0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</w:tbl>
    <w:p w14:paraId="789B97A0" w14:textId="77777777" w:rsidR="00B01A5E" w:rsidRDefault="00B01A5E" w:rsidP="00B01A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0414D16F" w14:textId="77777777" w:rsidR="00B01A5E" w:rsidRDefault="00B01A5E" w:rsidP="00B01A5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5"/>
          <w:szCs w:val="15"/>
        </w:rPr>
      </w:pPr>
      <w:r>
        <w:rPr>
          <w:rFonts w:ascii="Arial" w:eastAsia="Times New Roman" w:hAnsi="Arial" w:cs="Times New Roman"/>
          <w:sz w:val="15"/>
          <w:szCs w:val="15"/>
        </w:rPr>
        <w:t xml:space="preserve">* This applies to </w:t>
      </w:r>
      <w:proofErr w:type="gramStart"/>
      <w:r>
        <w:rPr>
          <w:rFonts w:ascii="Arial" w:eastAsia="Times New Roman" w:hAnsi="Arial" w:cs="Times New Roman"/>
          <w:sz w:val="15"/>
          <w:szCs w:val="15"/>
        </w:rPr>
        <w:t>defined</w:t>
      </w:r>
      <w:proofErr w:type="gramEnd"/>
      <w:r>
        <w:rPr>
          <w:rFonts w:ascii="Arial" w:eastAsia="Times New Roman" w:hAnsi="Arial" w:cs="Times New Roman"/>
          <w:sz w:val="15"/>
          <w:szCs w:val="15"/>
        </w:rPr>
        <w:t xml:space="preserve"> roles where there is a risk of contaminated injury such as</w:t>
      </w:r>
      <w:r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needlestick</w:t>
      </w:r>
      <w:proofErr w:type="spellEnd"/>
      <w:r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>
        <w:rPr>
          <w:rFonts w:ascii="Arial" w:eastAsia="Times New Roman" w:hAnsi="Arial" w:cs="Times New Roman"/>
          <w:sz w:val="15"/>
          <w:szCs w:val="15"/>
        </w:rPr>
        <w:t>Human Immunodeficiency Virus (</w:t>
      </w:r>
      <w:r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HIV)).  This does not generally apply to School based vacancies other than those working specifically with special educational needs groups/individuals.</w:t>
      </w:r>
    </w:p>
    <w:p w14:paraId="2DB34FFD" w14:textId="77777777" w:rsidR="00B01A5E" w:rsidRDefault="00B01A5E" w:rsidP="00B01A5E"/>
    <w:p w14:paraId="53106D62" w14:textId="77777777" w:rsidR="006505CB" w:rsidRDefault="006505CB"/>
    <w:sectPr w:rsidR="00650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5E"/>
    <w:rsid w:val="001B4082"/>
    <w:rsid w:val="006505CB"/>
    <w:rsid w:val="00B01A5E"/>
    <w:rsid w:val="00C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D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Description xmlns="http://schemas.microsoft.com/sharepoint.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7A63180CC44FA2703D4C57089C8A" ma:contentTypeVersion="2" ma:contentTypeDescription="Create a new document." ma:contentTypeScope="" ma:versionID="d95f175a92ab0e3b126e770fbe729acd">
  <xsd:schema xmlns:xsd="http://www.w3.org/2001/XMLSchema" xmlns:xs="http://www.w3.org/2001/XMLSchema" xmlns:p="http://schemas.microsoft.com/office/2006/metadata/properties" xmlns:ns2="http://schemas.microsoft.com/sharepoint.v3" xmlns:ns3="http://schemas.microsoft.com/sharepoint/v4" targetNamespace="http://schemas.microsoft.com/office/2006/metadata/properties" ma:root="true" ma:fieldsID="ea2f51bff513858796e520150e5546ac" ns2:_="" ns3:_="">
    <xsd:import namespace="http://schemas.microsoft.com/sharepoint.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5E609-29F6-4DFD-B5F1-F0BD7C6EA9A1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.v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588912-5CB4-4EA1-B431-B6AE961B8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D5567-5D74-485A-BFF7-1A8B74A86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, Tessa</dc:creator>
  <cp:lastModifiedBy>Senior , Amanda</cp:lastModifiedBy>
  <cp:revision>2</cp:revision>
  <dcterms:created xsi:type="dcterms:W3CDTF">2019-10-04T12:33:00Z</dcterms:created>
  <dcterms:modified xsi:type="dcterms:W3CDTF">2019-10-04T12:33:00Z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0x010100D26E7A63180CC44FA2703D4C57089C8A</vt:lpwstr>
  </property>
</Properties>
</file>