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14:paraId="76333E8B" w14:textId="77777777" w:rsidTr="003A5188">
        <w:trPr>
          <w:trHeight w:val="536"/>
        </w:trPr>
        <w:tc>
          <w:tcPr>
            <w:tcW w:w="1658" w:type="dxa"/>
            <w:vAlign w:val="center"/>
          </w:tcPr>
          <w:p w14:paraId="76333E88" w14:textId="77777777"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14:paraId="76333E89" w14:textId="7D9105D3" w:rsidR="00D70BE5" w:rsidRPr="008D3ADA" w:rsidRDefault="00EF30EB" w:rsidP="007535BA">
            <w:pPr>
              <w:spacing w:after="0" w:line="240" w:lineRule="auto"/>
              <w:rPr>
                <w:rFonts w:ascii="Arial" w:hAnsi="Arial" w:cs="Arial"/>
              </w:rPr>
            </w:pPr>
            <w:r>
              <w:rPr>
                <w:rFonts w:ascii="Arial" w:hAnsi="Arial" w:cs="Arial"/>
              </w:rPr>
              <w:t xml:space="preserve">Cohesion </w:t>
            </w:r>
            <w:r w:rsidR="007535BA">
              <w:rPr>
                <w:rFonts w:ascii="Arial" w:hAnsi="Arial" w:cs="Arial"/>
              </w:rPr>
              <w:t xml:space="preserve">and </w:t>
            </w:r>
            <w:r w:rsidR="00224ED3">
              <w:rPr>
                <w:rFonts w:ascii="Arial" w:hAnsi="Arial" w:cs="Arial"/>
              </w:rPr>
              <w:t xml:space="preserve">Prevent </w:t>
            </w:r>
            <w:r>
              <w:rPr>
                <w:rFonts w:ascii="Arial" w:hAnsi="Arial" w:cs="Arial"/>
              </w:rPr>
              <w:t>Officer</w:t>
            </w:r>
          </w:p>
        </w:tc>
        <w:tc>
          <w:tcPr>
            <w:tcW w:w="4587" w:type="dxa"/>
            <w:gridSpan w:val="6"/>
            <w:vMerge w:val="restart"/>
            <w:vAlign w:val="center"/>
          </w:tcPr>
          <w:p w14:paraId="76333E8A" w14:textId="77777777" w:rsidR="00D70BE5" w:rsidRPr="008276F2" w:rsidRDefault="00316557" w:rsidP="003A5188">
            <w:pPr>
              <w:spacing w:after="0" w:line="240" w:lineRule="auto"/>
              <w:jc w:val="center"/>
              <w:rPr>
                <w:rFonts w:ascii="Arial" w:hAnsi="Arial" w:cs="Arial"/>
              </w:rPr>
            </w:pPr>
            <w:r>
              <w:rPr>
                <w:noProof/>
                <w:lang w:eastAsia="en-GB"/>
              </w:rPr>
              <w:drawing>
                <wp:anchor distT="0" distB="0" distL="114300" distR="114300" simplePos="0" relativeHeight="251657728" behindDoc="1" locked="0" layoutInCell="1" allowOverlap="1" wp14:anchorId="76333F3D" wp14:editId="76333F3E">
                  <wp:simplePos x="0" y="0"/>
                  <wp:positionH relativeFrom="column">
                    <wp:posOffset>55880</wp:posOffset>
                  </wp:positionH>
                  <wp:positionV relativeFrom="paragraph">
                    <wp:posOffset>8890</wp:posOffset>
                  </wp:positionV>
                  <wp:extent cx="2627630" cy="581025"/>
                  <wp:effectExtent l="19050" t="0" r="1270" b="0"/>
                  <wp:wrapNone/>
                  <wp:docPr id="7" name="Picture 2" descr="bmbcco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bccolb"/>
                          <pic:cNvPicPr>
                            <a:picLocks noChangeAspect="1" noChangeArrowheads="1"/>
                          </pic:cNvPicPr>
                        </pic:nvPicPr>
                        <pic:blipFill>
                          <a:blip r:embed="rId12" cstate="print"/>
                          <a:srcRect/>
                          <a:stretch>
                            <a:fillRect/>
                          </a:stretch>
                        </pic:blipFill>
                        <pic:spPr bwMode="auto">
                          <a:xfrm>
                            <a:off x="0" y="0"/>
                            <a:ext cx="2627630" cy="581025"/>
                          </a:xfrm>
                          <a:prstGeom prst="rect">
                            <a:avLst/>
                          </a:prstGeom>
                          <a:noFill/>
                          <a:ln w="9525">
                            <a:noFill/>
                            <a:miter lim="800000"/>
                            <a:headEnd/>
                            <a:tailEnd/>
                          </a:ln>
                        </pic:spPr>
                      </pic:pic>
                    </a:graphicData>
                  </a:graphic>
                </wp:anchor>
              </w:drawing>
            </w:r>
          </w:p>
        </w:tc>
      </w:tr>
      <w:tr w:rsidR="008D3ADA" w:rsidRPr="00FF0234" w14:paraId="76333E8F" w14:textId="77777777" w:rsidTr="003A5188">
        <w:trPr>
          <w:trHeight w:val="502"/>
        </w:trPr>
        <w:tc>
          <w:tcPr>
            <w:tcW w:w="1658" w:type="dxa"/>
            <w:vAlign w:val="center"/>
          </w:tcPr>
          <w:p w14:paraId="76333E8C" w14:textId="77777777"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14:paraId="76333E8D" w14:textId="0055F006" w:rsidR="008D3ADA" w:rsidRPr="009B1FB2" w:rsidRDefault="00EF30EB" w:rsidP="001C129E">
            <w:pPr>
              <w:spacing w:after="0" w:line="240" w:lineRule="auto"/>
              <w:rPr>
                <w:rFonts w:ascii="Arial" w:hAnsi="Arial" w:cs="Arial"/>
              </w:rPr>
            </w:pPr>
            <w:r>
              <w:rPr>
                <w:rFonts w:ascii="Arial" w:hAnsi="Arial" w:cs="Arial"/>
              </w:rPr>
              <w:t>Service Manager</w:t>
            </w:r>
          </w:p>
        </w:tc>
        <w:tc>
          <w:tcPr>
            <w:tcW w:w="4587" w:type="dxa"/>
            <w:gridSpan w:val="6"/>
            <w:vMerge/>
            <w:vAlign w:val="center"/>
          </w:tcPr>
          <w:p w14:paraId="76333E8E" w14:textId="77777777" w:rsidR="008D3ADA" w:rsidRPr="008276F2" w:rsidRDefault="008D3ADA" w:rsidP="003A5188">
            <w:pPr>
              <w:spacing w:after="0" w:line="240" w:lineRule="auto"/>
              <w:jc w:val="center"/>
              <w:rPr>
                <w:rFonts w:ascii="Arial" w:hAnsi="Arial" w:cs="Arial"/>
              </w:rPr>
            </w:pPr>
          </w:p>
        </w:tc>
      </w:tr>
      <w:tr w:rsidR="00D70BE5" w:rsidRPr="00FF0234" w14:paraId="76333E96" w14:textId="77777777" w:rsidTr="003A5188">
        <w:tc>
          <w:tcPr>
            <w:tcW w:w="1658" w:type="dxa"/>
            <w:tcBorders>
              <w:bottom w:val="single" w:sz="4" w:space="0" w:color="auto"/>
            </w:tcBorders>
            <w:vAlign w:val="center"/>
          </w:tcPr>
          <w:p w14:paraId="76333E90" w14:textId="77777777" w:rsidR="00D70BE5" w:rsidRPr="008D3ADA" w:rsidRDefault="00D70BE5" w:rsidP="00F431E1">
            <w:pPr>
              <w:spacing w:after="0" w:line="240" w:lineRule="auto"/>
              <w:rPr>
                <w:rFonts w:ascii="Arial" w:hAnsi="Arial" w:cs="Arial"/>
                <w:b/>
              </w:rPr>
            </w:pPr>
            <w:r>
              <w:rPr>
                <w:rFonts w:ascii="Arial" w:hAnsi="Arial" w:cs="Arial"/>
                <w:b/>
              </w:rPr>
              <w:t xml:space="preserve">Employee </w:t>
            </w:r>
            <w:r w:rsidR="00F431E1">
              <w:rPr>
                <w:rFonts w:ascii="Arial" w:hAnsi="Arial" w:cs="Arial"/>
                <w:b/>
              </w:rPr>
              <w:t>Management</w:t>
            </w:r>
            <w:r>
              <w:rPr>
                <w:rFonts w:ascii="Arial" w:hAnsi="Arial" w:cs="Arial"/>
                <w:b/>
              </w:rPr>
              <w:t>:</w:t>
            </w:r>
          </w:p>
        </w:tc>
        <w:tc>
          <w:tcPr>
            <w:tcW w:w="4245" w:type="dxa"/>
            <w:tcBorders>
              <w:bottom w:val="single" w:sz="4" w:space="0" w:color="auto"/>
            </w:tcBorders>
            <w:vAlign w:val="center"/>
          </w:tcPr>
          <w:p w14:paraId="76333E91" w14:textId="77777777" w:rsidR="009B1FB2" w:rsidRPr="009B1FB2" w:rsidRDefault="00224ED3" w:rsidP="003A5188">
            <w:pPr>
              <w:spacing w:after="0" w:line="240" w:lineRule="auto"/>
              <w:rPr>
                <w:rFonts w:ascii="Arial" w:hAnsi="Arial" w:cs="Arial"/>
              </w:rPr>
            </w:pPr>
            <w:r>
              <w:rPr>
                <w:rFonts w:ascii="Arial" w:hAnsi="Arial" w:cs="Arial"/>
              </w:rPr>
              <w:t>None</w:t>
            </w:r>
          </w:p>
        </w:tc>
        <w:tc>
          <w:tcPr>
            <w:tcW w:w="992" w:type="dxa"/>
            <w:tcBorders>
              <w:bottom w:val="single" w:sz="4" w:space="0" w:color="auto"/>
            </w:tcBorders>
            <w:vAlign w:val="center"/>
          </w:tcPr>
          <w:p w14:paraId="76333E92" w14:textId="77777777"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14:paraId="76333E93" w14:textId="43EB40FF" w:rsidR="00D70BE5" w:rsidRPr="008276F2" w:rsidRDefault="00FC0A56" w:rsidP="00F431E1">
            <w:pPr>
              <w:spacing w:before="60" w:after="0" w:line="240" w:lineRule="auto"/>
              <w:jc w:val="center"/>
              <w:rPr>
                <w:rFonts w:ascii="Arial" w:hAnsi="Arial" w:cs="Arial"/>
              </w:rPr>
            </w:pPr>
            <w:r>
              <w:rPr>
                <w:rFonts w:ascii="Arial" w:hAnsi="Arial" w:cs="Arial"/>
              </w:rPr>
              <w:t>10</w:t>
            </w:r>
          </w:p>
        </w:tc>
        <w:tc>
          <w:tcPr>
            <w:tcW w:w="1414" w:type="dxa"/>
            <w:tcBorders>
              <w:bottom w:val="single" w:sz="4" w:space="0" w:color="auto"/>
            </w:tcBorders>
            <w:vAlign w:val="center"/>
          </w:tcPr>
          <w:p w14:paraId="76333E94" w14:textId="77777777"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14:paraId="76333E95" w14:textId="33293DAB" w:rsidR="00D70BE5" w:rsidRPr="008276F2" w:rsidRDefault="00FC0A56" w:rsidP="003A5188">
            <w:pPr>
              <w:spacing w:after="0" w:line="240" w:lineRule="auto"/>
              <w:jc w:val="center"/>
              <w:rPr>
                <w:rFonts w:ascii="Arial" w:hAnsi="Arial" w:cs="Arial"/>
              </w:rPr>
            </w:pPr>
            <w:r>
              <w:rPr>
                <w:rFonts w:ascii="Arial" w:hAnsi="Arial" w:cs="Arial"/>
              </w:rPr>
              <w:t>104891</w:t>
            </w:r>
          </w:p>
        </w:tc>
      </w:tr>
      <w:tr w:rsidR="00C462FF" w:rsidRPr="00FF0234" w14:paraId="76333E98" w14:textId="77777777" w:rsidTr="003A5188">
        <w:trPr>
          <w:trHeight w:hRule="exact" w:val="567"/>
        </w:trPr>
        <w:tc>
          <w:tcPr>
            <w:tcW w:w="10490" w:type="dxa"/>
            <w:gridSpan w:val="8"/>
            <w:shd w:val="clear" w:color="auto" w:fill="BFBFBF"/>
            <w:vAlign w:val="center"/>
          </w:tcPr>
          <w:p w14:paraId="76333E97" w14:textId="77777777"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14:paraId="76333E9A" w14:textId="77777777" w:rsidTr="003A5188">
        <w:trPr>
          <w:trHeight w:val="1102"/>
        </w:trPr>
        <w:tc>
          <w:tcPr>
            <w:tcW w:w="10490" w:type="dxa"/>
            <w:gridSpan w:val="8"/>
            <w:tcBorders>
              <w:bottom w:val="single" w:sz="4" w:space="0" w:color="auto"/>
            </w:tcBorders>
            <w:vAlign w:val="center"/>
          </w:tcPr>
          <w:p w14:paraId="76333E99" w14:textId="2DB5DDD4" w:rsidR="004D2F27" w:rsidRPr="00780C4F" w:rsidRDefault="00455546" w:rsidP="00DD2C07">
            <w:pPr>
              <w:spacing w:after="0" w:line="240" w:lineRule="auto"/>
              <w:rPr>
                <w:rFonts w:ascii="Arial" w:hAnsi="Arial" w:cs="Arial"/>
              </w:rPr>
            </w:pPr>
            <w:r w:rsidRPr="00780C4F">
              <w:rPr>
                <w:rFonts w:ascii="Arial" w:hAnsi="Arial" w:cs="Arial"/>
              </w:rPr>
              <w:t xml:space="preserve">To lead </w:t>
            </w:r>
            <w:r w:rsidR="00B17E2E" w:rsidRPr="00780C4F">
              <w:rPr>
                <w:rFonts w:ascii="Arial" w:hAnsi="Arial" w:cs="Arial"/>
                <w:color w:val="000000"/>
                <w:lang w:val="en"/>
              </w:rPr>
              <w:t>the coordination, implementation</w:t>
            </w:r>
            <w:r w:rsidRPr="00780C4F">
              <w:rPr>
                <w:rFonts w:ascii="Arial" w:hAnsi="Arial" w:cs="Arial"/>
                <w:color w:val="000000"/>
                <w:lang w:val="en"/>
              </w:rPr>
              <w:t xml:space="preserve"> and delivery</w:t>
            </w:r>
            <w:r w:rsidR="00B17E2E" w:rsidRPr="00780C4F">
              <w:rPr>
                <w:rFonts w:ascii="Arial" w:hAnsi="Arial" w:cs="Arial"/>
                <w:color w:val="000000"/>
                <w:lang w:val="en"/>
              </w:rPr>
              <w:t xml:space="preserve"> of all aspects of</w:t>
            </w:r>
            <w:r w:rsidRPr="00780C4F">
              <w:rPr>
                <w:rFonts w:ascii="Arial" w:hAnsi="Arial" w:cs="Arial"/>
                <w:color w:val="000000"/>
                <w:lang w:val="en"/>
              </w:rPr>
              <w:t xml:space="preserve"> the </w:t>
            </w:r>
            <w:r w:rsidR="00DD2C07">
              <w:rPr>
                <w:rFonts w:ascii="Arial" w:hAnsi="Arial" w:cs="Arial"/>
                <w:color w:val="000000"/>
                <w:lang w:val="en"/>
              </w:rPr>
              <w:t xml:space="preserve">community cohesion and </w:t>
            </w:r>
            <w:r w:rsidR="00B17E2E" w:rsidRPr="00780C4F">
              <w:rPr>
                <w:rFonts w:ascii="Arial" w:hAnsi="Arial" w:cs="Arial"/>
                <w:color w:val="000000"/>
                <w:lang w:val="en"/>
              </w:rPr>
              <w:t>Prevent</w:t>
            </w:r>
            <w:r w:rsidRPr="00780C4F">
              <w:rPr>
                <w:rFonts w:ascii="Arial" w:hAnsi="Arial" w:cs="Arial"/>
                <w:color w:val="000000"/>
                <w:lang w:val="en"/>
              </w:rPr>
              <w:t xml:space="preserve"> agenda</w:t>
            </w:r>
            <w:r w:rsidR="0091563A" w:rsidRPr="00780C4F">
              <w:rPr>
                <w:rFonts w:ascii="Arial" w:hAnsi="Arial" w:cs="Arial"/>
                <w:color w:val="000000"/>
                <w:lang w:val="en"/>
              </w:rPr>
              <w:t xml:space="preserve"> </w:t>
            </w:r>
            <w:r w:rsidR="00B17E2E" w:rsidRPr="00780C4F">
              <w:rPr>
                <w:rFonts w:ascii="Arial" w:hAnsi="Arial" w:cs="Arial"/>
                <w:color w:val="000000"/>
                <w:lang w:val="en"/>
              </w:rPr>
              <w:t xml:space="preserve">ensuring </w:t>
            </w:r>
            <w:r w:rsidR="00626814" w:rsidRPr="00780C4F">
              <w:rPr>
                <w:rFonts w:ascii="Arial" w:hAnsi="Arial" w:cs="Arial"/>
                <w:color w:val="000000"/>
                <w:lang w:val="en"/>
              </w:rPr>
              <w:t xml:space="preserve">a risk-based approach to </w:t>
            </w:r>
            <w:r w:rsidR="00DD2C07">
              <w:rPr>
                <w:rFonts w:ascii="Arial" w:hAnsi="Arial" w:cs="Arial"/>
                <w:color w:val="000000"/>
                <w:lang w:val="en"/>
              </w:rPr>
              <w:t xml:space="preserve">promote cohesive communities and </w:t>
            </w:r>
            <w:r w:rsidR="00626814" w:rsidRPr="00780C4F">
              <w:rPr>
                <w:rFonts w:ascii="Arial" w:hAnsi="Arial" w:cs="Arial"/>
                <w:color w:val="000000"/>
                <w:lang w:val="en"/>
              </w:rPr>
              <w:t xml:space="preserve">reduce the threat from terrorism </w:t>
            </w:r>
            <w:r w:rsidR="0091563A" w:rsidRPr="00780C4F">
              <w:rPr>
                <w:rFonts w:ascii="Arial" w:hAnsi="Arial" w:cs="Arial"/>
                <w:color w:val="000000"/>
                <w:lang w:val="en"/>
              </w:rPr>
              <w:t>thereby</w:t>
            </w:r>
            <w:r w:rsidR="00626814" w:rsidRPr="00780C4F">
              <w:rPr>
                <w:rFonts w:ascii="Arial" w:hAnsi="Arial" w:cs="Arial"/>
                <w:color w:val="000000"/>
                <w:lang w:val="en"/>
              </w:rPr>
              <w:t xml:space="preserve"> stopping people becoming terrorists or supporting terrorism</w:t>
            </w:r>
            <w:r w:rsidR="00780C4F" w:rsidRPr="00780C4F">
              <w:rPr>
                <w:rFonts w:ascii="Arial" w:hAnsi="Arial" w:cs="Arial"/>
                <w:color w:val="000000"/>
                <w:lang w:val="en"/>
              </w:rPr>
              <w:t xml:space="preserve">. </w:t>
            </w:r>
          </w:p>
        </w:tc>
      </w:tr>
      <w:tr w:rsidR="00C462FF" w:rsidRPr="00FF0234" w14:paraId="76333E9C" w14:textId="77777777" w:rsidTr="003A5188">
        <w:trPr>
          <w:trHeight w:hRule="exact" w:val="567"/>
        </w:trPr>
        <w:tc>
          <w:tcPr>
            <w:tcW w:w="10490" w:type="dxa"/>
            <w:gridSpan w:val="8"/>
            <w:tcBorders>
              <w:bottom w:val="single" w:sz="4" w:space="0" w:color="auto"/>
            </w:tcBorders>
            <w:shd w:val="clear" w:color="auto" w:fill="BFBFBF"/>
            <w:vAlign w:val="center"/>
          </w:tcPr>
          <w:p w14:paraId="76333E9B" w14:textId="77777777"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9A0A1A" w:rsidRPr="00FF0234" w14:paraId="76333E9E" w14:textId="77777777" w:rsidTr="00780C4F">
        <w:trPr>
          <w:trHeight w:val="521"/>
        </w:trPr>
        <w:tc>
          <w:tcPr>
            <w:tcW w:w="10490" w:type="dxa"/>
            <w:gridSpan w:val="8"/>
            <w:tcBorders>
              <w:bottom w:val="nil"/>
            </w:tcBorders>
            <w:shd w:val="clear" w:color="auto" w:fill="auto"/>
            <w:vAlign w:val="center"/>
          </w:tcPr>
          <w:p w14:paraId="76333E9D" w14:textId="2B242055" w:rsidR="009A0A1A" w:rsidRPr="004B7DDE" w:rsidRDefault="0085208A" w:rsidP="007535BA">
            <w:pPr>
              <w:numPr>
                <w:ilvl w:val="0"/>
                <w:numId w:val="7"/>
              </w:numPr>
              <w:spacing w:after="0" w:line="240" w:lineRule="auto"/>
              <w:ind w:left="357" w:hanging="357"/>
              <w:rPr>
                <w:rFonts w:ascii="Arial" w:hAnsi="Arial" w:cs="Arial"/>
              </w:rPr>
            </w:pPr>
            <w:r>
              <w:rPr>
                <w:rFonts w:ascii="Arial" w:hAnsi="Arial" w:cs="Arial"/>
              </w:rPr>
              <w:t>Coordinate all activity on behalf of th</w:t>
            </w:r>
            <w:r w:rsidR="003361EB">
              <w:rPr>
                <w:rFonts w:ascii="Arial" w:hAnsi="Arial" w:cs="Arial"/>
              </w:rPr>
              <w:t xml:space="preserve">e local authority promoting community cohesion and </w:t>
            </w:r>
            <w:r>
              <w:rPr>
                <w:rFonts w:ascii="Arial" w:hAnsi="Arial" w:cs="Arial"/>
              </w:rPr>
              <w:t>Prevent agenda</w:t>
            </w:r>
            <w:r w:rsidR="003361EB">
              <w:rPr>
                <w:rFonts w:ascii="Arial" w:hAnsi="Arial" w:cs="Arial"/>
              </w:rPr>
              <w:t>s</w:t>
            </w:r>
            <w:r>
              <w:rPr>
                <w:rFonts w:ascii="Arial" w:hAnsi="Arial" w:cs="Arial"/>
              </w:rPr>
              <w:t xml:space="preserve"> across both statutory and non-statutory partners.</w:t>
            </w:r>
          </w:p>
        </w:tc>
      </w:tr>
      <w:tr w:rsidR="00980DB0" w:rsidRPr="00FF0234" w14:paraId="76333EA0" w14:textId="77777777" w:rsidTr="00780C4F">
        <w:trPr>
          <w:trHeight w:val="511"/>
        </w:trPr>
        <w:tc>
          <w:tcPr>
            <w:tcW w:w="10490" w:type="dxa"/>
            <w:gridSpan w:val="8"/>
            <w:tcBorders>
              <w:top w:val="nil"/>
              <w:bottom w:val="nil"/>
            </w:tcBorders>
            <w:shd w:val="clear" w:color="auto" w:fill="auto"/>
            <w:vAlign w:val="center"/>
          </w:tcPr>
          <w:p w14:paraId="76333E9F" w14:textId="6387C4ED" w:rsidR="00980DB0" w:rsidRPr="004B7DDE" w:rsidRDefault="0085208A" w:rsidP="00570FA0">
            <w:pPr>
              <w:numPr>
                <w:ilvl w:val="0"/>
                <w:numId w:val="7"/>
              </w:numPr>
              <w:spacing w:after="0" w:line="240" w:lineRule="auto"/>
              <w:ind w:left="357" w:hanging="357"/>
              <w:rPr>
                <w:rFonts w:ascii="Arial" w:hAnsi="Arial" w:cs="Arial"/>
              </w:rPr>
            </w:pPr>
            <w:r>
              <w:rPr>
                <w:rFonts w:ascii="Arial" w:hAnsi="Arial" w:cs="Arial"/>
              </w:rPr>
              <w:t>Lead on</w:t>
            </w:r>
            <w:r w:rsidRPr="00980DB0">
              <w:rPr>
                <w:rFonts w:ascii="Arial" w:hAnsi="Arial" w:cs="Arial"/>
              </w:rPr>
              <w:t xml:space="preserve"> the development </w:t>
            </w:r>
            <w:r>
              <w:rPr>
                <w:rFonts w:ascii="Arial" w:hAnsi="Arial" w:cs="Arial"/>
              </w:rPr>
              <w:t xml:space="preserve">and delivery of </w:t>
            </w:r>
            <w:r w:rsidRPr="00980DB0">
              <w:rPr>
                <w:rFonts w:ascii="Arial" w:hAnsi="Arial" w:cs="Arial"/>
              </w:rPr>
              <w:t>strateg</w:t>
            </w:r>
            <w:r>
              <w:rPr>
                <w:rFonts w:ascii="Arial" w:hAnsi="Arial" w:cs="Arial"/>
              </w:rPr>
              <w:t>ies</w:t>
            </w:r>
            <w:r w:rsidRPr="00980DB0">
              <w:rPr>
                <w:rFonts w:ascii="Arial" w:hAnsi="Arial" w:cs="Arial"/>
              </w:rPr>
              <w:t>, polic</w:t>
            </w:r>
            <w:r>
              <w:rPr>
                <w:rFonts w:ascii="Arial" w:hAnsi="Arial" w:cs="Arial"/>
              </w:rPr>
              <w:t>ies</w:t>
            </w:r>
            <w:r w:rsidR="00570FA0">
              <w:rPr>
                <w:rFonts w:ascii="Arial" w:hAnsi="Arial" w:cs="Arial"/>
              </w:rPr>
              <w:t>,</w:t>
            </w:r>
            <w:r w:rsidRPr="00980DB0">
              <w:rPr>
                <w:rFonts w:ascii="Arial" w:hAnsi="Arial" w:cs="Arial"/>
              </w:rPr>
              <w:t xml:space="preserve"> </w:t>
            </w:r>
            <w:r w:rsidR="00570FA0">
              <w:rPr>
                <w:rFonts w:ascii="Arial" w:hAnsi="Arial" w:cs="Arial"/>
              </w:rPr>
              <w:t xml:space="preserve">projects and </w:t>
            </w:r>
            <w:r>
              <w:rPr>
                <w:rFonts w:ascii="Arial" w:hAnsi="Arial" w:cs="Arial"/>
              </w:rPr>
              <w:t xml:space="preserve">action </w:t>
            </w:r>
            <w:r w:rsidRPr="00980DB0">
              <w:rPr>
                <w:rFonts w:ascii="Arial" w:hAnsi="Arial" w:cs="Arial"/>
              </w:rPr>
              <w:t>plan</w:t>
            </w:r>
            <w:r>
              <w:rPr>
                <w:rFonts w:ascii="Arial" w:hAnsi="Arial" w:cs="Arial"/>
              </w:rPr>
              <w:t>s in relation to community cohesion and th</w:t>
            </w:r>
            <w:r w:rsidR="0029014F">
              <w:rPr>
                <w:rFonts w:ascii="Arial" w:hAnsi="Arial" w:cs="Arial"/>
              </w:rPr>
              <w:t>e Prevent agenda in collaboration</w:t>
            </w:r>
            <w:r w:rsidR="003361EB">
              <w:rPr>
                <w:rFonts w:ascii="Arial" w:hAnsi="Arial" w:cs="Arial"/>
              </w:rPr>
              <w:t xml:space="preserve"> with relevant </w:t>
            </w:r>
            <w:r>
              <w:rPr>
                <w:rFonts w:ascii="Arial" w:hAnsi="Arial" w:cs="Arial"/>
              </w:rPr>
              <w:t>partners.</w:t>
            </w:r>
          </w:p>
        </w:tc>
      </w:tr>
      <w:tr w:rsidR="004B74AC" w:rsidRPr="00FF0234" w14:paraId="76333EA2" w14:textId="77777777" w:rsidTr="003A5188">
        <w:tc>
          <w:tcPr>
            <w:tcW w:w="10490" w:type="dxa"/>
            <w:gridSpan w:val="8"/>
            <w:tcBorders>
              <w:top w:val="nil"/>
              <w:bottom w:val="nil"/>
            </w:tcBorders>
            <w:shd w:val="clear" w:color="auto" w:fill="auto"/>
            <w:vAlign w:val="center"/>
          </w:tcPr>
          <w:p w14:paraId="76333EA1" w14:textId="729373E2" w:rsidR="004B74AC" w:rsidRDefault="000672D2" w:rsidP="0085208A">
            <w:pPr>
              <w:numPr>
                <w:ilvl w:val="0"/>
                <w:numId w:val="7"/>
              </w:numPr>
              <w:spacing w:after="0" w:line="240" w:lineRule="auto"/>
              <w:ind w:left="357" w:hanging="357"/>
              <w:rPr>
                <w:rFonts w:ascii="Arial" w:hAnsi="Arial" w:cs="Arial"/>
              </w:rPr>
            </w:pPr>
            <w:r>
              <w:rPr>
                <w:rFonts w:ascii="Arial" w:hAnsi="Arial" w:cs="Arial"/>
              </w:rPr>
              <w:t>Work with local communities, including businesses, voluntary and community organisations and faith organisations to strengthen the understanding of community cohesion and capacity to support Prevent work to help prevent people from being drawn into terrorism whilst fostering a climate of trust and confidence, empowering all sectors and communities to work together promoting integration and social responsibility.</w:t>
            </w:r>
          </w:p>
        </w:tc>
      </w:tr>
      <w:tr w:rsidR="009A0A1A" w:rsidRPr="00FF0234" w14:paraId="76333EA4" w14:textId="77777777" w:rsidTr="00780C4F">
        <w:trPr>
          <w:trHeight w:val="768"/>
        </w:trPr>
        <w:tc>
          <w:tcPr>
            <w:tcW w:w="10490" w:type="dxa"/>
            <w:gridSpan w:val="8"/>
            <w:tcBorders>
              <w:top w:val="nil"/>
              <w:bottom w:val="nil"/>
            </w:tcBorders>
            <w:shd w:val="clear" w:color="auto" w:fill="auto"/>
            <w:vAlign w:val="center"/>
          </w:tcPr>
          <w:p w14:paraId="76333EA3" w14:textId="78D75D56" w:rsidR="009A0A1A" w:rsidRPr="004B7DDE" w:rsidRDefault="00A13924" w:rsidP="007535BA">
            <w:pPr>
              <w:numPr>
                <w:ilvl w:val="0"/>
                <w:numId w:val="7"/>
              </w:numPr>
              <w:spacing w:after="0" w:line="240" w:lineRule="auto"/>
              <w:ind w:left="357" w:hanging="357"/>
              <w:rPr>
                <w:rFonts w:ascii="Arial" w:hAnsi="Arial" w:cs="Arial"/>
              </w:rPr>
            </w:pPr>
            <w:r>
              <w:rPr>
                <w:rFonts w:ascii="Arial" w:hAnsi="Arial" w:cs="Arial"/>
              </w:rPr>
              <w:t>Ensure strong governance</w:t>
            </w:r>
            <w:r w:rsidR="00845CEB">
              <w:rPr>
                <w:rFonts w:ascii="Arial" w:hAnsi="Arial" w:cs="Arial"/>
              </w:rPr>
              <w:t>,</w:t>
            </w:r>
            <w:r w:rsidR="007564D1">
              <w:rPr>
                <w:rFonts w:ascii="Arial" w:hAnsi="Arial" w:cs="Arial"/>
              </w:rPr>
              <w:t xml:space="preserve"> assurance</w:t>
            </w:r>
            <w:r>
              <w:rPr>
                <w:rFonts w:ascii="Arial" w:hAnsi="Arial" w:cs="Arial"/>
              </w:rPr>
              <w:t xml:space="preserve"> </w:t>
            </w:r>
            <w:r w:rsidR="00845CEB">
              <w:rPr>
                <w:rFonts w:ascii="Arial" w:hAnsi="Arial" w:cs="Arial"/>
              </w:rPr>
              <w:t xml:space="preserve">and accountability </w:t>
            </w:r>
            <w:r>
              <w:rPr>
                <w:rFonts w:ascii="Arial" w:hAnsi="Arial" w:cs="Arial"/>
              </w:rPr>
              <w:t xml:space="preserve">arrangements are in place to oversee and direct work locally ensuring clear connectivity </w:t>
            </w:r>
            <w:r w:rsidR="00845CEB">
              <w:rPr>
                <w:rFonts w:ascii="Arial" w:hAnsi="Arial" w:cs="Arial"/>
              </w:rPr>
              <w:t>to</w:t>
            </w:r>
            <w:r w:rsidR="0085208A">
              <w:rPr>
                <w:rFonts w:ascii="Arial" w:hAnsi="Arial" w:cs="Arial"/>
              </w:rPr>
              <w:t xml:space="preserve"> </w:t>
            </w:r>
            <w:r w:rsidR="00845CEB">
              <w:rPr>
                <w:rFonts w:ascii="Arial" w:hAnsi="Arial" w:cs="Arial"/>
              </w:rPr>
              <w:t>Safeguarding Boards and other associated Partnership infrastructure.</w:t>
            </w:r>
          </w:p>
        </w:tc>
      </w:tr>
      <w:tr w:rsidR="009A0A1A" w:rsidRPr="00FF0234" w14:paraId="76333EA6" w14:textId="77777777" w:rsidTr="003A5188">
        <w:tc>
          <w:tcPr>
            <w:tcW w:w="10490" w:type="dxa"/>
            <w:gridSpan w:val="8"/>
            <w:tcBorders>
              <w:top w:val="nil"/>
              <w:bottom w:val="nil"/>
            </w:tcBorders>
            <w:shd w:val="clear" w:color="auto" w:fill="auto"/>
            <w:vAlign w:val="center"/>
          </w:tcPr>
          <w:p w14:paraId="76333EA5" w14:textId="71BDE57D" w:rsidR="009A0A1A" w:rsidRPr="004B7DDE" w:rsidRDefault="003B32DA" w:rsidP="00780C4F">
            <w:pPr>
              <w:numPr>
                <w:ilvl w:val="0"/>
                <w:numId w:val="7"/>
              </w:numPr>
              <w:spacing w:after="0" w:line="240" w:lineRule="auto"/>
              <w:ind w:left="357" w:hanging="357"/>
              <w:rPr>
                <w:rFonts w:ascii="Arial" w:hAnsi="Arial" w:cs="Arial"/>
              </w:rPr>
            </w:pPr>
            <w:r>
              <w:rPr>
                <w:rFonts w:ascii="Arial" w:hAnsi="Arial" w:cs="Arial"/>
              </w:rPr>
              <w:t>M</w:t>
            </w:r>
            <w:r w:rsidR="00A13924">
              <w:rPr>
                <w:rFonts w:ascii="Arial" w:hAnsi="Arial" w:cs="Arial"/>
              </w:rPr>
              <w:t>aintain an up to date picture and ana</w:t>
            </w:r>
            <w:r w:rsidR="004A2B50">
              <w:rPr>
                <w:rFonts w:ascii="Arial" w:hAnsi="Arial" w:cs="Arial"/>
              </w:rPr>
              <w:t>ly</w:t>
            </w:r>
            <w:r w:rsidR="002653F5">
              <w:rPr>
                <w:rFonts w:ascii="Arial" w:hAnsi="Arial" w:cs="Arial"/>
              </w:rPr>
              <w:t>sis</w:t>
            </w:r>
            <w:r w:rsidR="00A13924">
              <w:rPr>
                <w:rFonts w:ascii="Arial" w:hAnsi="Arial" w:cs="Arial"/>
              </w:rPr>
              <w:t xml:space="preserve"> of the nature and extent of local radicalisation and extremist activity against which </w:t>
            </w:r>
            <w:r w:rsidR="00845CEB">
              <w:rPr>
                <w:rFonts w:ascii="Arial" w:hAnsi="Arial" w:cs="Arial"/>
              </w:rPr>
              <w:t>an action</w:t>
            </w:r>
            <w:r>
              <w:rPr>
                <w:rFonts w:ascii="Arial" w:hAnsi="Arial" w:cs="Arial"/>
              </w:rPr>
              <w:t xml:space="preserve"> </w:t>
            </w:r>
            <w:r w:rsidR="00845CEB">
              <w:rPr>
                <w:rFonts w:ascii="Arial" w:hAnsi="Arial" w:cs="Arial"/>
              </w:rPr>
              <w:t>p</w:t>
            </w:r>
            <w:r w:rsidR="0029014F">
              <w:rPr>
                <w:rFonts w:ascii="Arial" w:hAnsi="Arial" w:cs="Arial"/>
              </w:rPr>
              <w:t xml:space="preserve">lan will deliver </w:t>
            </w:r>
            <w:r w:rsidR="002653F5">
              <w:rPr>
                <w:rFonts w:ascii="Arial" w:hAnsi="Arial" w:cs="Arial"/>
              </w:rPr>
              <w:t xml:space="preserve">ensuring that senior officers within the council have a clear understanding of the current </w:t>
            </w:r>
            <w:r w:rsidR="00B37F6E">
              <w:rPr>
                <w:rFonts w:ascii="Arial" w:hAnsi="Arial" w:cs="Arial"/>
              </w:rPr>
              <w:t xml:space="preserve">position </w:t>
            </w:r>
            <w:r w:rsidR="002653F5">
              <w:rPr>
                <w:rFonts w:ascii="Arial" w:hAnsi="Arial" w:cs="Arial"/>
              </w:rPr>
              <w:t xml:space="preserve">along with all </w:t>
            </w:r>
            <w:r w:rsidR="00042C61">
              <w:rPr>
                <w:rFonts w:ascii="Arial" w:hAnsi="Arial" w:cs="Arial"/>
              </w:rPr>
              <w:t>relevant</w:t>
            </w:r>
            <w:r w:rsidR="002653F5">
              <w:rPr>
                <w:rFonts w:ascii="Arial" w:hAnsi="Arial" w:cs="Arial"/>
              </w:rPr>
              <w:t xml:space="preserve"> specified authorities</w:t>
            </w:r>
            <w:r w:rsidR="00B37F6E">
              <w:rPr>
                <w:rFonts w:ascii="Arial" w:hAnsi="Arial" w:cs="Arial"/>
              </w:rPr>
              <w:t>.</w:t>
            </w:r>
            <w:r w:rsidR="002653F5">
              <w:rPr>
                <w:rFonts w:ascii="Arial" w:hAnsi="Arial" w:cs="Arial"/>
              </w:rPr>
              <w:t xml:space="preserve"> </w:t>
            </w:r>
          </w:p>
        </w:tc>
      </w:tr>
      <w:tr w:rsidR="009A0A1A" w:rsidRPr="00FF0234" w14:paraId="76333EA8" w14:textId="77777777" w:rsidTr="003A5188">
        <w:tc>
          <w:tcPr>
            <w:tcW w:w="10490" w:type="dxa"/>
            <w:gridSpan w:val="8"/>
            <w:tcBorders>
              <w:top w:val="nil"/>
              <w:bottom w:val="nil"/>
            </w:tcBorders>
            <w:shd w:val="clear" w:color="auto" w:fill="auto"/>
            <w:vAlign w:val="center"/>
          </w:tcPr>
          <w:p w14:paraId="76333EA7" w14:textId="297ECF9A" w:rsidR="009A0A1A" w:rsidRPr="004B7DDE" w:rsidRDefault="000672D2" w:rsidP="00780C4F">
            <w:pPr>
              <w:numPr>
                <w:ilvl w:val="0"/>
                <w:numId w:val="7"/>
              </w:numPr>
              <w:spacing w:after="0" w:line="240" w:lineRule="auto"/>
              <w:ind w:left="357" w:hanging="357"/>
              <w:rPr>
                <w:rFonts w:ascii="Arial" w:hAnsi="Arial" w:cs="Arial"/>
              </w:rPr>
            </w:pPr>
            <w:r>
              <w:rPr>
                <w:rFonts w:ascii="Arial" w:hAnsi="Arial" w:cs="Arial"/>
              </w:rPr>
              <w:t>Engage with the local Channel Panel and raise awareness of Channel locally to increase referrals where appropriate.</w:t>
            </w:r>
          </w:p>
        </w:tc>
      </w:tr>
      <w:tr w:rsidR="009A0A1A" w:rsidRPr="00FF0234" w14:paraId="76333EAA" w14:textId="77777777" w:rsidTr="003A5188">
        <w:tc>
          <w:tcPr>
            <w:tcW w:w="10490" w:type="dxa"/>
            <w:gridSpan w:val="8"/>
            <w:tcBorders>
              <w:top w:val="nil"/>
              <w:bottom w:val="nil"/>
            </w:tcBorders>
            <w:shd w:val="clear" w:color="auto" w:fill="auto"/>
            <w:vAlign w:val="center"/>
          </w:tcPr>
          <w:p w14:paraId="76333EA9" w14:textId="6636C7AD" w:rsidR="009A0A1A" w:rsidRPr="004B7DDE" w:rsidRDefault="000672D2" w:rsidP="00780C4F">
            <w:pPr>
              <w:numPr>
                <w:ilvl w:val="0"/>
                <w:numId w:val="7"/>
              </w:numPr>
              <w:spacing w:after="0" w:line="240" w:lineRule="auto"/>
              <w:ind w:left="357" w:hanging="357"/>
              <w:rPr>
                <w:rFonts w:ascii="Arial" w:hAnsi="Arial" w:cs="Arial"/>
              </w:rPr>
            </w:pPr>
            <w:r>
              <w:rPr>
                <w:rFonts w:ascii="Arial" w:hAnsi="Arial" w:cs="Arial"/>
              </w:rPr>
              <w:t>Work in collaboration and assist in developing an appropriate workforce development programme in relation to both community cohesion and Prevent.</w:t>
            </w:r>
          </w:p>
        </w:tc>
      </w:tr>
      <w:tr w:rsidR="001C5FB8" w:rsidRPr="00FF0234" w14:paraId="76333EAC" w14:textId="77777777" w:rsidTr="003A5188">
        <w:tc>
          <w:tcPr>
            <w:tcW w:w="10490" w:type="dxa"/>
            <w:gridSpan w:val="8"/>
            <w:tcBorders>
              <w:top w:val="nil"/>
              <w:bottom w:val="nil"/>
            </w:tcBorders>
            <w:shd w:val="clear" w:color="auto" w:fill="auto"/>
            <w:vAlign w:val="center"/>
          </w:tcPr>
          <w:p w14:paraId="76333EAB" w14:textId="0D6C7642" w:rsidR="001C5FB8" w:rsidRDefault="003361EB" w:rsidP="00121C3C">
            <w:pPr>
              <w:numPr>
                <w:ilvl w:val="0"/>
                <w:numId w:val="7"/>
              </w:numPr>
              <w:spacing w:after="0" w:line="240" w:lineRule="auto"/>
              <w:ind w:left="357" w:hanging="357"/>
              <w:rPr>
                <w:rFonts w:ascii="Arial" w:hAnsi="Arial" w:cs="Arial"/>
              </w:rPr>
            </w:pPr>
            <w:r>
              <w:rPr>
                <w:rFonts w:ascii="Arial" w:hAnsi="Arial" w:cs="Arial"/>
              </w:rPr>
              <w:t>Support intelligence</w:t>
            </w:r>
            <w:r w:rsidR="0029014F">
              <w:rPr>
                <w:rFonts w:ascii="Arial" w:hAnsi="Arial" w:cs="Arial"/>
              </w:rPr>
              <w:t xml:space="preserve"> gathering on community tension </w:t>
            </w:r>
            <w:r>
              <w:rPr>
                <w:rFonts w:ascii="Arial" w:hAnsi="Arial" w:cs="Arial"/>
              </w:rPr>
              <w:t xml:space="preserve">and share with relevant partners in line with Data Protection, other relevant legislation and </w:t>
            </w:r>
            <w:r w:rsidR="00121C3C">
              <w:rPr>
                <w:rFonts w:ascii="Arial" w:hAnsi="Arial" w:cs="Arial"/>
              </w:rPr>
              <w:t>Information Sharing A</w:t>
            </w:r>
            <w:r>
              <w:rPr>
                <w:rFonts w:ascii="Arial" w:hAnsi="Arial" w:cs="Arial"/>
              </w:rPr>
              <w:t xml:space="preserve">greements </w:t>
            </w:r>
            <w:r w:rsidR="00121C3C">
              <w:rPr>
                <w:rFonts w:ascii="Arial" w:hAnsi="Arial" w:cs="Arial"/>
              </w:rPr>
              <w:t xml:space="preserve">in order to effectively manage and mitigate emerging risks to community cohesion.  </w:t>
            </w:r>
          </w:p>
        </w:tc>
      </w:tr>
      <w:tr w:rsidR="009A0A1A" w:rsidRPr="00FF0234" w14:paraId="76333EAE" w14:textId="77777777" w:rsidTr="003A5188">
        <w:tc>
          <w:tcPr>
            <w:tcW w:w="10490" w:type="dxa"/>
            <w:gridSpan w:val="8"/>
            <w:tcBorders>
              <w:top w:val="nil"/>
              <w:bottom w:val="nil"/>
            </w:tcBorders>
            <w:shd w:val="clear" w:color="auto" w:fill="auto"/>
            <w:vAlign w:val="center"/>
          </w:tcPr>
          <w:p w14:paraId="76333EAD" w14:textId="70B57946" w:rsidR="009A0A1A" w:rsidRPr="00980DB0" w:rsidRDefault="00980DB0" w:rsidP="00780C4F">
            <w:pPr>
              <w:numPr>
                <w:ilvl w:val="0"/>
                <w:numId w:val="7"/>
              </w:numPr>
              <w:spacing w:after="0" w:line="240" w:lineRule="auto"/>
              <w:ind w:left="357" w:hanging="357"/>
              <w:rPr>
                <w:rFonts w:ascii="Arial" w:hAnsi="Arial" w:cs="Arial"/>
              </w:rPr>
            </w:pPr>
            <w:r w:rsidRPr="00980DB0">
              <w:rPr>
                <w:rFonts w:ascii="Arial" w:hAnsi="Arial" w:cs="Arial"/>
              </w:rPr>
              <w:t>Provide professional advice, guidanc</w:t>
            </w:r>
            <w:r w:rsidR="000672D2">
              <w:rPr>
                <w:rFonts w:ascii="Arial" w:hAnsi="Arial" w:cs="Arial"/>
              </w:rPr>
              <w:t>e and information on</w:t>
            </w:r>
            <w:r w:rsidR="00C2586E">
              <w:rPr>
                <w:rFonts w:ascii="Arial" w:hAnsi="Arial" w:cs="Arial"/>
              </w:rPr>
              <w:t xml:space="preserve"> the r</w:t>
            </w:r>
            <w:r w:rsidR="000672D2">
              <w:rPr>
                <w:rFonts w:ascii="Arial" w:hAnsi="Arial" w:cs="Arial"/>
              </w:rPr>
              <w:t xml:space="preserve">elevant legislation and </w:t>
            </w:r>
            <w:r w:rsidR="00C2586E">
              <w:rPr>
                <w:rFonts w:ascii="Arial" w:hAnsi="Arial" w:cs="Arial"/>
              </w:rPr>
              <w:t>duties</w:t>
            </w:r>
            <w:r w:rsidR="000672D2">
              <w:rPr>
                <w:rFonts w:ascii="Arial" w:hAnsi="Arial" w:cs="Arial"/>
              </w:rPr>
              <w:t xml:space="preserve"> in relation to community cohesion and Prevent</w:t>
            </w:r>
            <w:r w:rsidR="00C2586E">
              <w:rPr>
                <w:rFonts w:ascii="Arial" w:hAnsi="Arial" w:cs="Arial"/>
              </w:rPr>
              <w:t>.</w:t>
            </w:r>
          </w:p>
        </w:tc>
      </w:tr>
      <w:tr w:rsidR="009A0A1A" w:rsidRPr="00FF0234" w14:paraId="76333EB0" w14:textId="77777777" w:rsidTr="003A5188">
        <w:tc>
          <w:tcPr>
            <w:tcW w:w="10490" w:type="dxa"/>
            <w:gridSpan w:val="8"/>
            <w:tcBorders>
              <w:top w:val="nil"/>
              <w:bottom w:val="nil"/>
            </w:tcBorders>
            <w:shd w:val="clear" w:color="auto" w:fill="auto"/>
            <w:vAlign w:val="center"/>
          </w:tcPr>
          <w:p w14:paraId="76333EAF" w14:textId="329DF6AD" w:rsidR="009A0A1A" w:rsidRPr="00980DB0" w:rsidRDefault="000672D2" w:rsidP="00780C4F">
            <w:pPr>
              <w:numPr>
                <w:ilvl w:val="0"/>
                <w:numId w:val="7"/>
              </w:numPr>
              <w:spacing w:after="0" w:line="240" w:lineRule="auto"/>
              <w:ind w:left="357" w:hanging="357"/>
              <w:rPr>
                <w:rFonts w:ascii="Arial" w:hAnsi="Arial" w:cs="Arial"/>
              </w:rPr>
            </w:pPr>
            <w:r>
              <w:rPr>
                <w:rFonts w:ascii="Arial" w:hAnsi="Arial" w:cs="Arial"/>
              </w:rPr>
              <w:t>Contribute to the development of a customer focused approach, marketing the service in a positive and professional manner.</w:t>
            </w:r>
          </w:p>
        </w:tc>
      </w:tr>
      <w:tr w:rsidR="009A0A1A" w:rsidRPr="00FF0234" w14:paraId="76333EB2" w14:textId="77777777" w:rsidTr="003A5188">
        <w:tc>
          <w:tcPr>
            <w:tcW w:w="10490" w:type="dxa"/>
            <w:gridSpan w:val="8"/>
            <w:tcBorders>
              <w:top w:val="nil"/>
              <w:bottom w:val="nil"/>
            </w:tcBorders>
            <w:shd w:val="clear" w:color="auto" w:fill="auto"/>
            <w:vAlign w:val="center"/>
          </w:tcPr>
          <w:p w14:paraId="76333EB1" w14:textId="0DAE35C5" w:rsidR="009A0A1A" w:rsidRPr="00980DB0" w:rsidRDefault="0059164F" w:rsidP="00780C4F">
            <w:pPr>
              <w:numPr>
                <w:ilvl w:val="0"/>
                <w:numId w:val="7"/>
              </w:numPr>
              <w:spacing w:after="0" w:line="240" w:lineRule="auto"/>
              <w:ind w:left="357" w:hanging="357"/>
              <w:rPr>
                <w:rFonts w:ascii="Arial" w:hAnsi="Arial" w:cs="Arial"/>
              </w:rPr>
            </w:pPr>
            <w:r w:rsidRPr="00980DB0">
              <w:rPr>
                <w:rFonts w:ascii="Arial" w:hAnsi="Arial" w:cs="Arial"/>
              </w:rPr>
              <w:t>Prepare and de</w:t>
            </w:r>
            <w:r w:rsidR="006C33F1">
              <w:rPr>
                <w:rFonts w:ascii="Arial" w:hAnsi="Arial" w:cs="Arial"/>
              </w:rPr>
              <w:t>liver r</w:t>
            </w:r>
            <w:r w:rsidR="0085208A">
              <w:rPr>
                <w:rFonts w:ascii="Arial" w:hAnsi="Arial" w:cs="Arial"/>
              </w:rPr>
              <w:t>eports and pre</w:t>
            </w:r>
            <w:r w:rsidR="0029014F">
              <w:rPr>
                <w:rFonts w:ascii="Arial" w:hAnsi="Arial" w:cs="Arial"/>
              </w:rPr>
              <w:t xml:space="preserve">sentations </w:t>
            </w:r>
            <w:r w:rsidR="0085208A">
              <w:rPr>
                <w:rFonts w:ascii="Arial" w:hAnsi="Arial" w:cs="Arial"/>
              </w:rPr>
              <w:t>in relation to community cohesion and Prevent</w:t>
            </w:r>
            <w:r w:rsidR="006C33F1">
              <w:rPr>
                <w:rFonts w:ascii="Arial" w:hAnsi="Arial" w:cs="Arial"/>
              </w:rPr>
              <w:t>.</w:t>
            </w:r>
          </w:p>
        </w:tc>
      </w:tr>
      <w:tr w:rsidR="009A0A1A" w:rsidRPr="00FF0234" w14:paraId="76333EB4" w14:textId="77777777" w:rsidTr="003A5188">
        <w:tc>
          <w:tcPr>
            <w:tcW w:w="10490" w:type="dxa"/>
            <w:gridSpan w:val="8"/>
            <w:tcBorders>
              <w:top w:val="nil"/>
              <w:bottom w:val="nil"/>
            </w:tcBorders>
            <w:shd w:val="clear" w:color="auto" w:fill="auto"/>
            <w:vAlign w:val="center"/>
          </w:tcPr>
          <w:p w14:paraId="76333EB3" w14:textId="3C30100C" w:rsidR="009A0A1A" w:rsidRPr="00980DB0" w:rsidRDefault="006D51F9" w:rsidP="00780C4F">
            <w:pPr>
              <w:numPr>
                <w:ilvl w:val="0"/>
                <w:numId w:val="7"/>
              </w:numPr>
              <w:spacing w:after="0" w:line="240" w:lineRule="auto"/>
              <w:ind w:left="357" w:hanging="357"/>
              <w:rPr>
                <w:rFonts w:ascii="Arial" w:hAnsi="Arial" w:cs="Arial"/>
              </w:rPr>
            </w:pPr>
            <w:r w:rsidRPr="00980DB0">
              <w:rPr>
                <w:rFonts w:ascii="Arial" w:hAnsi="Arial" w:cs="Arial"/>
              </w:rPr>
              <w:t>Proactively liaise, negotiate, influence and collaborate with internal and external stakeholders including managers, employees, councillors</w:t>
            </w:r>
            <w:r w:rsidR="00980DB0" w:rsidRPr="00980DB0">
              <w:rPr>
                <w:rFonts w:ascii="Arial" w:hAnsi="Arial" w:cs="Arial"/>
              </w:rPr>
              <w:t>, members of the public</w:t>
            </w:r>
            <w:r w:rsidR="00CF2551">
              <w:rPr>
                <w:rFonts w:ascii="Arial" w:hAnsi="Arial" w:cs="Arial"/>
              </w:rPr>
              <w:t>, voluntary and community sector</w:t>
            </w:r>
            <w:r w:rsidR="00980DB0" w:rsidRPr="00980DB0">
              <w:rPr>
                <w:rFonts w:ascii="Arial" w:hAnsi="Arial" w:cs="Arial"/>
              </w:rPr>
              <w:t xml:space="preserve"> and partnership agencies.</w:t>
            </w:r>
          </w:p>
        </w:tc>
      </w:tr>
      <w:tr w:rsidR="004B7DDE" w:rsidRPr="00FF0234" w14:paraId="76333EB6" w14:textId="77777777" w:rsidTr="003A5188">
        <w:tc>
          <w:tcPr>
            <w:tcW w:w="10490" w:type="dxa"/>
            <w:gridSpan w:val="8"/>
            <w:tcBorders>
              <w:top w:val="nil"/>
              <w:bottom w:val="nil"/>
            </w:tcBorders>
            <w:shd w:val="clear" w:color="auto" w:fill="auto"/>
            <w:vAlign w:val="center"/>
          </w:tcPr>
          <w:p w14:paraId="76333EB5" w14:textId="77777777" w:rsidR="004B7DDE" w:rsidRPr="004B7DDE" w:rsidRDefault="004B7DDE" w:rsidP="00780C4F">
            <w:pPr>
              <w:numPr>
                <w:ilvl w:val="0"/>
                <w:numId w:val="7"/>
              </w:numPr>
              <w:spacing w:after="0" w:line="240" w:lineRule="auto"/>
              <w:ind w:left="357" w:hanging="357"/>
              <w:rPr>
                <w:rFonts w:ascii="Arial" w:hAnsi="Arial" w:cs="Arial"/>
              </w:rPr>
            </w:pPr>
            <w:r w:rsidRPr="004B7DDE">
              <w:rPr>
                <w:rFonts w:ascii="Arial" w:hAnsi="Arial" w:cs="Arial"/>
              </w:rPr>
              <w:t>Undertake performance management and complex data analysis and interpretation, promoting quality practice and service delivery, ensuring continuous improvement.</w:t>
            </w:r>
          </w:p>
        </w:tc>
      </w:tr>
      <w:tr w:rsidR="00980DB0" w:rsidRPr="00FF0234" w14:paraId="76333EB8" w14:textId="77777777" w:rsidTr="003A5188">
        <w:tc>
          <w:tcPr>
            <w:tcW w:w="10490" w:type="dxa"/>
            <w:gridSpan w:val="8"/>
            <w:tcBorders>
              <w:top w:val="nil"/>
              <w:bottom w:val="nil"/>
            </w:tcBorders>
            <w:shd w:val="clear" w:color="auto" w:fill="auto"/>
            <w:vAlign w:val="center"/>
          </w:tcPr>
          <w:p w14:paraId="76333EB7" w14:textId="77777777" w:rsidR="00980DB0" w:rsidRPr="00537361" w:rsidRDefault="00980DB0" w:rsidP="00780C4F">
            <w:pPr>
              <w:numPr>
                <w:ilvl w:val="0"/>
                <w:numId w:val="7"/>
              </w:numPr>
              <w:spacing w:after="0" w:line="240" w:lineRule="auto"/>
              <w:ind w:left="357" w:hanging="357"/>
              <w:rPr>
                <w:rFonts w:ascii="Arial" w:hAnsi="Arial" w:cs="Arial"/>
              </w:rPr>
            </w:pPr>
            <w:r w:rsidRPr="00537361">
              <w:rPr>
                <w:rFonts w:ascii="Arial" w:hAnsi="Arial" w:cs="Arial"/>
              </w:rPr>
              <w:t>Keep abreast of wider service developments as well as maintain knowledge of local and national regulations, policies and procedures to enhance the service accordingly, to satisfy internal and external demands.</w:t>
            </w:r>
          </w:p>
        </w:tc>
      </w:tr>
      <w:tr w:rsidR="009A0A1A" w:rsidRPr="00FF0234" w14:paraId="76333EBA" w14:textId="77777777" w:rsidTr="000B671F">
        <w:trPr>
          <w:trHeight w:val="77"/>
        </w:trPr>
        <w:tc>
          <w:tcPr>
            <w:tcW w:w="10490" w:type="dxa"/>
            <w:gridSpan w:val="8"/>
            <w:tcBorders>
              <w:top w:val="nil"/>
              <w:bottom w:val="single" w:sz="4" w:space="0" w:color="auto"/>
            </w:tcBorders>
            <w:shd w:val="clear" w:color="auto" w:fill="auto"/>
            <w:vAlign w:val="center"/>
          </w:tcPr>
          <w:p w14:paraId="76333EB9" w14:textId="77777777" w:rsidR="009A0A1A" w:rsidRPr="00980DB0" w:rsidRDefault="006D51F9" w:rsidP="00780C4F">
            <w:pPr>
              <w:numPr>
                <w:ilvl w:val="0"/>
                <w:numId w:val="7"/>
              </w:numPr>
              <w:spacing w:after="0" w:line="240" w:lineRule="auto"/>
              <w:ind w:left="357" w:hanging="357"/>
              <w:rPr>
                <w:rFonts w:ascii="Arial" w:hAnsi="Arial" w:cs="Arial"/>
              </w:rPr>
            </w:pPr>
            <w:r w:rsidRPr="00980DB0">
              <w:rPr>
                <w:rFonts w:ascii="Arial" w:hAnsi="Arial" w:cs="Arial"/>
              </w:rPr>
              <w:lastRenderedPageBreak/>
              <w:t>Undertake any other duties commensurate with the role as requested by management.</w:t>
            </w:r>
          </w:p>
        </w:tc>
      </w:tr>
      <w:tr w:rsidR="008276F2" w:rsidRPr="00FF0234" w14:paraId="76333EBE" w14:textId="77777777" w:rsidTr="006D51F9">
        <w:trPr>
          <w:trHeight w:hRule="exact" w:val="567"/>
        </w:trPr>
        <w:tc>
          <w:tcPr>
            <w:tcW w:w="9121" w:type="dxa"/>
            <w:gridSpan w:val="6"/>
            <w:tcBorders>
              <w:top w:val="single" w:sz="4" w:space="0" w:color="auto"/>
              <w:bottom w:val="single" w:sz="4" w:space="0" w:color="auto"/>
            </w:tcBorders>
            <w:shd w:val="clear" w:color="auto" w:fill="BFBFBF"/>
            <w:vAlign w:val="center"/>
          </w:tcPr>
          <w:p w14:paraId="76333EBB" w14:textId="77777777" w:rsidR="008276F2" w:rsidRPr="004B7DDE" w:rsidRDefault="008276F2" w:rsidP="003A5188">
            <w:pPr>
              <w:spacing w:after="0" w:line="240" w:lineRule="auto"/>
              <w:rPr>
                <w:rFonts w:ascii="Arial" w:hAnsi="Arial" w:cs="Arial"/>
                <w:b/>
              </w:rPr>
            </w:pPr>
            <w:r w:rsidRPr="004B7DDE">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14:paraId="76333EBC"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14:paraId="76333EBD" w14:textId="77777777"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Rank</w:t>
            </w:r>
          </w:p>
        </w:tc>
      </w:tr>
      <w:tr w:rsidR="00C462FF" w:rsidRPr="00FF0234" w14:paraId="76333EC2" w14:textId="77777777" w:rsidTr="003A5188">
        <w:tc>
          <w:tcPr>
            <w:tcW w:w="9121" w:type="dxa"/>
            <w:gridSpan w:val="6"/>
            <w:tcBorders>
              <w:bottom w:val="nil"/>
            </w:tcBorders>
            <w:shd w:val="clear" w:color="auto" w:fill="auto"/>
            <w:vAlign w:val="center"/>
          </w:tcPr>
          <w:p w14:paraId="76333EBF" w14:textId="016665C1" w:rsidR="00C462FF" w:rsidRPr="004B7DDE" w:rsidRDefault="001E56F1" w:rsidP="00F431E1">
            <w:pPr>
              <w:pStyle w:val="ListParagraph"/>
              <w:numPr>
                <w:ilvl w:val="0"/>
                <w:numId w:val="3"/>
              </w:numPr>
              <w:spacing w:after="0"/>
              <w:rPr>
                <w:rFonts w:ascii="Arial" w:hAnsi="Arial" w:cs="Arial"/>
              </w:rPr>
            </w:pPr>
            <w:r>
              <w:rPr>
                <w:rFonts w:ascii="Arial" w:hAnsi="Arial" w:cs="Arial"/>
              </w:rPr>
              <w:t xml:space="preserve">Relevant </w:t>
            </w:r>
            <w:r w:rsidR="006C4242" w:rsidRPr="006C4242">
              <w:rPr>
                <w:rFonts w:ascii="Arial" w:hAnsi="Arial" w:cs="Arial"/>
              </w:rPr>
              <w:t xml:space="preserve">Level </w:t>
            </w:r>
            <w:r w:rsidR="00332D50">
              <w:rPr>
                <w:rFonts w:ascii="Arial" w:hAnsi="Arial" w:cs="Arial"/>
              </w:rPr>
              <w:t>6</w:t>
            </w:r>
            <w:r w:rsidR="0056196B">
              <w:rPr>
                <w:rFonts w:ascii="Arial" w:hAnsi="Arial" w:cs="Arial"/>
              </w:rPr>
              <w:t xml:space="preserve"> qualification.</w:t>
            </w:r>
          </w:p>
        </w:tc>
        <w:tc>
          <w:tcPr>
            <w:tcW w:w="767" w:type="dxa"/>
            <w:tcBorders>
              <w:bottom w:val="nil"/>
            </w:tcBorders>
            <w:shd w:val="clear" w:color="auto" w:fill="auto"/>
          </w:tcPr>
          <w:p w14:paraId="76333EC0" w14:textId="77777777" w:rsidR="00C462FF" w:rsidRPr="004B7DDE" w:rsidRDefault="009A0A1A" w:rsidP="003A5188">
            <w:pPr>
              <w:spacing w:after="0" w:line="240" w:lineRule="auto"/>
              <w:jc w:val="center"/>
              <w:rPr>
                <w:rFonts w:ascii="Arial" w:hAnsi="Arial" w:cs="Arial"/>
              </w:rPr>
            </w:pPr>
            <w:r w:rsidRPr="004B7DDE">
              <w:rPr>
                <w:rFonts w:ascii="Arial" w:hAnsi="Arial" w:cs="Arial"/>
              </w:rPr>
              <w:t>A/</w:t>
            </w:r>
            <w:r w:rsidR="003D0556" w:rsidRPr="004B7DDE">
              <w:rPr>
                <w:rFonts w:ascii="Arial" w:hAnsi="Arial" w:cs="Arial"/>
              </w:rPr>
              <w:t>C</w:t>
            </w:r>
          </w:p>
        </w:tc>
        <w:tc>
          <w:tcPr>
            <w:tcW w:w="602" w:type="dxa"/>
            <w:tcBorders>
              <w:bottom w:val="nil"/>
            </w:tcBorders>
            <w:shd w:val="clear" w:color="auto" w:fill="auto"/>
          </w:tcPr>
          <w:p w14:paraId="76333EC1" w14:textId="77777777" w:rsidR="00C462FF" w:rsidRPr="004B7DDE" w:rsidRDefault="009A0A1A" w:rsidP="003A5188">
            <w:pPr>
              <w:spacing w:after="0" w:line="240" w:lineRule="auto"/>
              <w:jc w:val="center"/>
              <w:rPr>
                <w:rFonts w:ascii="Arial" w:hAnsi="Arial" w:cs="Arial"/>
              </w:rPr>
            </w:pPr>
            <w:r w:rsidRPr="004B7DDE">
              <w:rPr>
                <w:rFonts w:ascii="Arial" w:hAnsi="Arial" w:cs="Arial"/>
              </w:rPr>
              <w:t>E</w:t>
            </w:r>
          </w:p>
        </w:tc>
      </w:tr>
      <w:tr w:rsidR="003A5188" w:rsidRPr="00FF0234" w14:paraId="76333EC6" w14:textId="77777777" w:rsidTr="004B7DDE">
        <w:trPr>
          <w:trHeight w:hRule="exact" w:val="567"/>
        </w:trPr>
        <w:tc>
          <w:tcPr>
            <w:tcW w:w="9121" w:type="dxa"/>
            <w:gridSpan w:val="6"/>
            <w:tcBorders>
              <w:top w:val="single" w:sz="4" w:space="0" w:color="auto"/>
            </w:tcBorders>
            <w:shd w:val="clear" w:color="auto" w:fill="BFBFBF"/>
            <w:vAlign w:val="center"/>
          </w:tcPr>
          <w:p w14:paraId="76333EC3" w14:textId="77777777" w:rsidR="003A5188" w:rsidRPr="00304A8E" w:rsidRDefault="003A5188" w:rsidP="003A5188">
            <w:pPr>
              <w:spacing w:after="0" w:line="240" w:lineRule="auto"/>
              <w:rPr>
                <w:rFonts w:ascii="Arial" w:hAnsi="Arial" w:cs="Arial"/>
                <w:b/>
              </w:rPr>
            </w:pPr>
            <w:r w:rsidRPr="00304A8E">
              <w:rPr>
                <w:rFonts w:ascii="Arial" w:hAnsi="Arial" w:cs="Arial"/>
                <w:b/>
              </w:rPr>
              <w:t>Relevant Experience</w:t>
            </w:r>
          </w:p>
        </w:tc>
        <w:tc>
          <w:tcPr>
            <w:tcW w:w="767" w:type="dxa"/>
            <w:tcBorders>
              <w:top w:val="single" w:sz="4" w:space="0" w:color="auto"/>
            </w:tcBorders>
            <w:shd w:val="clear" w:color="auto" w:fill="BFBFBF"/>
            <w:vAlign w:val="center"/>
          </w:tcPr>
          <w:p w14:paraId="76333EC4"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14:paraId="76333EC5" w14:textId="77777777"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Rank</w:t>
            </w:r>
          </w:p>
        </w:tc>
      </w:tr>
      <w:tr w:rsidR="003A5188" w:rsidRPr="00FF0234" w14:paraId="76333ECA" w14:textId="77777777" w:rsidTr="003A5188">
        <w:tc>
          <w:tcPr>
            <w:tcW w:w="9121" w:type="dxa"/>
            <w:gridSpan w:val="6"/>
            <w:tcBorders>
              <w:bottom w:val="nil"/>
            </w:tcBorders>
            <w:shd w:val="clear" w:color="auto" w:fill="auto"/>
            <w:vAlign w:val="center"/>
          </w:tcPr>
          <w:p w14:paraId="76333EC7" w14:textId="77777777" w:rsidR="003A5188" w:rsidRPr="00304A8E" w:rsidRDefault="003D0556" w:rsidP="00FA19A3">
            <w:pPr>
              <w:numPr>
                <w:ilvl w:val="0"/>
                <w:numId w:val="3"/>
              </w:numPr>
              <w:spacing w:after="0" w:line="240" w:lineRule="auto"/>
              <w:rPr>
                <w:rFonts w:ascii="Arial" w:hAnsi="Arial" w:cs="Arial"/>
              </w:rPr>
            </w:pPr>
            <w:r w:rsidRPr="00304A8E">
              <w:rPr>
                <w:rFonts w:ascii="Arial" w:hAnsi="Arial" w:cs="Arial"/>
              </w:rPr>
              <w:t xml:space="preserve">Substantial experience </w:t>
            </w:r>
            <w:r w:rsidR="007F19D2">
              <w:rPr>
                <w:rFonts w:ascii="Arial" w:hAnsi="Arial" w:cs="Arial"/>
              </w:rPr>
              <w:t>of working in a community safety</w:t>
            </w:r>
            <w:r w:rsidR="00FA19A3">
              <w:rPr>
                <w:rFonts w:ascii="Arial" w:hAnsi="Arial" w:cs="Arial"/>
              </w:rPr>
              <w:t xml:space="preserve"> or an</w:t>
            </w:r>
            <w:r w:rsidR="007F19D2">
              <w:rPr>
                <w:rFonts w:ascii="Arial" w:hAnsi="Arial" w:cs="Arial"/>
              </w:rPr>
              <w:t xml:space="preserve"> integration/</w:t>
            </w:r>
            <w:r w:rsidR="00FA19A3">
              <w:rPr>
                <w:rFonts w:ascii="Arial" w:hAnsi="Arial" w:cs="Arial"/>
              </w:rPr>
              <w:t xml:space="preserve">community </w:t>
            </w:r>
            <w:r w:rsidR="007F19D2">
              <w:rPr>
                <w:rFonts w:ascii="Arial" w:hAnsi="Arial" w:cs="Arial"/>
              </w:rPr>
              <w:t>cohesion role</w:t>
            </w:r>
            <w:r w:rsidR="00CC6890">
              <w:rPr>
                <w:rFonts w:ascii="Arial" w:hAnsi="Arial" w:cs="Arial"/>
              </w:rPr>
              <w:t>.</w:t>
            </w:r>
          </w:p>
        </w:tc>
        <w:tc>
          <w:tcPr>
            <w:tcW w:w="767" w:type="dxa"/>
            <w:tcBorders>
              <w:bottom w:val="nil"/>
            </w:tcBorders>
            <w:shd w:val="clear" w:color="auto" w:fill="auto"/>
          </w:tcPr>
          <w:p w14:paraId="76333EC8" w14:textId="77777777" w:rsidR="003A5188" w:rsidRPr="00304A8E" w:rsidRDefault="00304A8E" w:rsidP="003A5188">
            <w:pPr>
              <w:spacing w:after="0" w:line="240" w:lineRule="auto"/>
              <w:jc w:val="center"/>
              <w:rPr>
                <w:rFonts w:ascii="Arial" w:hAnsi="Arial" w:cs="Arial"/>
              </w:rPr>
            </w:pPr>
            <w:r w:rsidRPr="00304A8E">
              <w:rPr>
                <w:rFonts w:ascii="Arial" w:hAnsi="Arial" w:cs="Arial"/>
              </w:rPr>
              <w:t>A/I</w:t>
            </w:r>
          </w:p>
        </w:tc>
        <w:tc>
          <w:tcPr>
            <w:tcW w:w="602" w:type="dxa"/>
            <w:tcBorders>
              <w:bottom w:val="nil"/>
            </w:tcBorders>
            <w:shd w:val="clear" w:color="auto" w:fill="auto"/>
          </w:tcPr>
          <w:p w14:paraId="76333EC9" w14:textId="77777777" w:rsidR="003A5188" w:rsidRPr="00304A8E" w:rsidRDefault="003D0556" w:rsidP="003A5188">
            <w:pPr>
              <w:spacing w:after="0" w:line="240" w:lineRule="auto"/>
              <w:jc w:val="center"/>
              <w:rPr>
                <w:rFonts w:ascii="Arial" w:hAnsi="Arial" w:cs="Arial"/>
              </w:rPr>
            </w:pPr>
            <w:r w:rsidRPr="00304A8E">
              <w:rPr>
                <w:rFonts w:ascii="Arial" w:hAnsi="Arial" w:cs="Arial"/>
              </w:rPr>
              <w:t>E</w:t>
            </w:r>
          </w:p>
        </w:tc>
      </w:tr>
      <w:tr w:rsidR="00304A8E" w:rsidRPr="00FF0234" w14:paraId="76333ECE" w14:textId="77777777" w:rsidTr="003A5188">
        <w:tc>
          <w:tcPr>
            <w:tcW w:w="9121" w:type="dxa"/>
            <w:gridSpan w:val="6"/>
            <w:tcBorders>
              <w:top w:val="nil"/>
              <w:bottom w:val="nil"/>
            </w:tcBorders>
            <w:shd w:val="clear" w:color="auto" w:fill="auto"/>
            <w:vAlign w:val="center"/>
          </w:tcPr>
          <w:p w14:paraId="76333ECB" w14:textId="77777777" w:rsidR="00304A8E" w:rsidRPr="00304A8E" w:rsidRDefault="00304A8E" w:rsidP="00304A8E">
            <w:pPr>
              <w:numPr>
                <w:ilvl w:val="0"/>
                <w:numId w:val="3"/>
              </w:numPr>
              <w:spacing w:after="0" w:line="240" w:lineRule="auto"/>
              <w:rPr>
                <w:rFonts w:ascii="Arial" w:hAnsi="Arial" w:cs="Arial"/>
              </w:rPr>
            </w:pPr>
            <w:r w:rsidRPr="00304A8E">
              <w:rPr>
                <w:rFonts w:ascii="Arial" w:hAnsi="Arial" w:cs="Arial"/>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14:paraId="76333ECC" w14:textId="77777777" w:rsidR="00304A8E" w:rsidRPr="00304A8E" w:rsidRDefault="00304A8E" w:rsidP="00304A8E">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6333ECD" w14:textId="77777777" w:rsidR="00304A8E" w:rsidRPr="00304A8E" w:rsidRDefault="00304A8E" w:rsidP="00304A8E">
            <w:pPr>
              <w:spacing w:after="0" w:line="240" w:lineRule="auto"/>
              <w:jc w:val="center"/>
              <w:rPr>
                <w:rFonts w:ascii="Arial" w:hAnsi="Arial" w:cs="Arial"/>
              </w:rPr>
            </w:pPr>
            <w:r w:rsidRPr="00304A8E">
              <w:rPr>
                <w:rFonts w:ascii="Arial" w:hAnsi="Arial" w:cs="Arial"/>
              </w:rPr>
              <w:t>E</w:t>
            </w:r>
          </w:p>
        </w:tc>
      </w:tr>
      <w:tr w:rsidR="00087107" w:rsidRPr="00FF0234" w14:paraId="76333ED2" w14:textId="77777777" w:rsidTr="003A5188">
        <w:tc>
          <w:tcPr>
            <w:tcW w:w="9121" w:type="dxa"/>
            <w:gridSpan w:val="6"/>
            <w:tcBorders>
              <w:top w:val="nil"/>
              <w:bottom w:val="nil"/>
            </w:tcBorders>
            <w:shd w:val="clear" w:color="auto" w:fill="auto"/>
            <w:vAlign w:val="center"/>
          </w:tcPr>
          <w:p w14:paraId="76333ECF" w14:textId="04991B9B" w:rsidR="00087107" w:rsidRPr="00304A8E" w:rsidRDefault="00087107" w:rsidP="0056196B">
            <w:pPr>
              <w:numPr>
                <w:ilvl w:val="0"/>
                <w:numId w:val="3"/>
              </w:numPr>
              <w:spacing w:after="0" w:line="240" w:lineRule="auto"/>
              <w:rPr>
                <w:rFonts w:ascii="Arial" w:hAnsi="Arial" w:cs="Arial"/>
              </w:rPr>
            </w:pPr>
            <w:r>
              <w:rPr>
                <w:rFonts w:ascii="Arial" w:hAnsi="Arial" w:cs="Arial"/>
              </w:rPr>
              <w:t>Considerabl</w:t>
            </w:r>
            <w:r w:rsidR="0056196B">
              <w:rPr>
                <w:rFonts w:ascii="Arial" w:hAnsi="Arial" w:cs="Arial"/>
              </w:rPr>
              <w:t>e experience of strategy, policy</w:t>
            </w:r>
            <w:r>
              <w:rPr>
                <w:rFonts w:ascii="Arial" w:hAnsi="Arial" w:cs="Arial"/>
              </w:rPr>
              <w:t xml:space="preserve"> and delivery plan formulation and implementation.</w:t>
            </w:r>
          </w:p>
        </w:tc>
        <w:tc>
          <w:tcPr>
            <w:tcW w:w="767" w:type="dxa"/>
            <w:tcBorders>
              <w:top w:val="nil"/>
              <w:bottom w:val="nil"/>
            </w:tcBorders>
            <w:shd w:val="clear" w:color="auto" w:fill="auto"/>
          </w:tcPr>
          <w:p w14:paraId="76333ED0" w14:textId="77777777" w:rsidR="00087107" w:rsidRPr="00304A8E" w:rsidRDefault="00087107" w:rsidP="00304A8E">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6333ED1" w14:textId="77777777" w:rsidR="00087107" w:rsidRPr="00304A8E" w:rsidRDefault="00087107" w:rsidP="00304A8E">
            <w:pPr>
              <w:spacing w:after="0" w:line="240" w:lineRule="auto"/>
              <w:jc w:val="center"/>
              <w:rPr>
                <w:rFonts w:ascii="Arial" w:hAnsi="Arial" w:cs="Arial"/>
              </w:rPr>
            </w:pPr>
            <w:r>
              <w:rPr>
                <w:rFonts w:ascii="Arial" w:hAnsi="Arial" w:cs="Arial"/>
              </w:rPr>
              <w:t>E</w:t>
            </w:r>
          </w:p>
        </w:tc>
      </w:tr>
      <w:tr w:rsidR="00304A8E" w:rsidRPr="00FF0234" w14:paraId="76333EDA" w14:textId="77777777" w:rsidTr="003A5188">
        <w:tc>
          <w:tcPr>
            <w:tcW w:w="9121" w:type="dxa"/>
            <w:gridSpan w:val="6"/>
            <w:tcBorders>
              <w:top w:val="nil"/>
              <w:bottom w:val="nil"/>
            </w:tcBorders>
            <w:shd w:val="clear" w:color="auto" w:fill="auto"/>
            <w:vAlign w:val="center"/>
          </w:tcPr>
          <w:p w14:paraId="76333ED7" w14:textId="4108B5EA" w:rsidR="00304A8E" w:rsidRPr="00304A8E" w:rsidRDefault="0056196B" w:rsidP="0056196B">
            <w:pPr>
              <w:numPr>
                <w:ilvl w:val="0"/>
                <w:numId w:val="3"/>
              </w:numPr>
              <w:spacing w:after="0" w:line="240" w:lineRule="auto"/>
              <w:rPr>
                <w:rFonts w:ascii="Arial" w:hAnsi="Arial" w:cs="Arial"/>
              </w:rPr>
            </w:pPr>
            <w:r>
              <w:rPr>
                <w:rFonts w:ascii="Arial" w:hAnsi="Arial" w:cs="Arial"/>
              </w:rPr>
              <w:t>Experience of</w:t>
            </w:r>
            <w:r w:rsidR="005823A6">
              <w:rPr>
                <w:rFonts w:ascii="Arial" w:hAnsi="Arial" w:cs="Arial"/>
              </w:rPr>
              <w:t xml:space="preserve"> work</w:t>
            </w:r>
            <w:r>
              <w:rPr>
                <w:rFonts w:ascii="Arial" w:hAnsi="Arial" w:cs="Arial"/>
              </w:rPr>
              <w:t>ing</w:t>
            </w:r>
            <w:r w:rsidR="005823A6">
              <w:rPr>
                <w:rFonts w:ascii="Arial" w:hAnsi="Arial" w:cs="Arial"/>
              </w:rPr>
              <w:t xml:space="preserve"> at senior levels within an organisation and partnership context, sometimes in areas o</w:t>
            </w:r>
            <w:r w:rsidR="00CC6890">
              <w:rPr>
                <w:rFonts w:ascii="Arial" w:hAnsi="Arial" w:cs="Arial"/>
              </w:rPr>
              <w:t>f</w:t>
            </w:r>
            <w:r w:rsidR="005823A6">
              <w:rPr>
                <w:rFonts w:ascii="Arial" w:hAnsi="Arial" w:cs="Arial"/>
              </w:rPr>
              <w:t xml:space="preserve"> tension and conflict.</w:t>
            </w:r>
          </w:p>
        </w:tc>
        <w:tc>
          <w:tcPr>
            <w:tcW w:w="767" w:type="dxa"/>
            <w:tcBorders>
              <w:top w:val="nil"/>
              <w:bottom w:val="nil"/>
            </w:tcBorders>
            <w:shd w:val="clear" w:color="auto" w:fill="auto"/>
          </w:tcPr>
          <w:p w14:paraId="76333ED8" w14:textId="77777777" w:rsidR="00304A8E" w:rsidRPr="00304A8E" w:rsidRDefault="005823A6" w:rsidP="00304A8E">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6333ED9" w14:textId="77777777" w:rsidR="00304A8E" w:rsidRPr="00304A8E" w:rsidRDefault="005823A6" w:rsidP="00304A8E">
            <w:pPr>
              <w:spacing w:after="0" w:line="240" w:lineRule="auto"/>
              <w:jc w:val="center"/>
              <w:rPr>
                <w:rFonts w:ascii="Arial" w:hAnsi="Arial" w:cs="Arial"/>
              </w:rPr>
            </w:pPr>
            <w:r>
              <w:rPr>
                <w:rFonts w:ascii="Arial" w:hAnsi="Arial" w:cs="Arial"/>
              </w:rPr>
              <w:t>E</w:t>
            </w:r>
          </w:p>
        </w:tc>
      </w:tr>
      <w:tr w:rsidR="00296B94" w:rsidRPr="00FF0234" w14:paraId="76333EDE" w14:textId="77777777" w:rsidTr="003A5188">
        <w:tc>
          <w:tcPr>
            <w:tcW w:w="9121" w:type="dxa"/>
            <w:gridSpan w:val="6"/>
            <w:tcBorders>
              <w:top w:val="nil"/>
              <w:bottom w:val="nil"/>
            </w:tcBorders>
            <w:shd w:val="clear" w:color="auto" w:fill="auto"/>
            <w:vAlign w:val="center"/>
          </w:tcPr>
          <w:p w14:paraId="76333EDB" w14:textId="77777777" w:rsidR="00296B94" w:rsidRDefault="00296B94" w:rsidP="00296B94">
            <w:pPr>
              <w:numPr>
                <w:ilvl w:val="0"/>
                <w:numId w:val="3"/>
              </w:numPr>
              <w:spacing w:after="0" w:line="240" w:lineRule="auto"/>
              <w:rPr>
                <w:rFonts w:ascii="Arial" w:hAnsi="Arial" w:cs="Arial"/>
              </w:rPr>
            </w:pPr>
            <w:r w:rsidRPr="00296B94">
              <w:rPr>
                <w:rFonts w:ascii="Arial" w:hAnsi="Arial" w:cs="Arial"/>
              </w:rPr>
              <w:t>Substantial experience of developing and implementing performance management frameworks managing performance to achieve agreed priorities and outcomes across organisational boundaries.</w:t>
            </w:r>
          </w:p>
        </w:tc>
        <w:tc>
          <w:tcPr>
            <w:tcW w:w="767" w:type="dxa"/>
            <w:tcBorders>
              <w:top w:val="nil"/>
              <w:bottom w:val="nil"/>
            </w:tcBorders>
            <w:shd w:val="clear" w:color="auto" w:fill="auto"/>
          </w:tcPr>
          <w:p w14:paraId="76333EDC" w14:textId="77777777" w:rsidR="00296B94" w:rsidRDefault="00296B94" w:rsidP="00304A8E">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6333EDD" w14:textId="77777777" w:rsidR="00296B94" w:rsidRDefault="00296B94" w:rsidP="00304A8E">
            <w:pPr>
              <w:spacing w:after="0" w:line="240" w:lineRule="auto"/>
              <w:jc w:val="center"/>
              <w:rPr>
                <w:rFonts w:ascii="Arial" w:hAnsi="Arial" w:cs="Arial"/>
              </w:rPr>
            </w:pPr>
            <w:r>
              <w:rPr>
                <w:rFonts w:ascii="Arial" w:hAnsi="Arial" w:cs="Arial"/>
              </w:rPr>
              <w:t>E</w:t>
            </w:r>
          </w:p>
        </w:tc>
      </w:tr>
      <w:tr w:rsidR="00304A8E" w:rsidRPr="00FF0234" w14:paraId="76333EE2" w14:textId="77777777" w:rsidTr="003A5188">
        <w:tc>
          <w:tcPr>
            <w:tcW w:w="9121" w:type="dxa"/>
            <w:gridSpan w:val="6"/>
            <w:tcBorders>
              <w:top w:val="nil"/>
              <w:bottom w:val="nil"/>
            </w:tcBorders>
            <w:shd w:val="clear" w:color="auto" w:fill="auto"/>
            <w:vAlign w:val="center"/>
          </w:tcPr>
          <w:p w14:paraId="76333EDF" w14:textId="77777777" w:rsidR="00304A8E" w:rsidRPr="00304A8E" w:rsidRDefault="00304A8E" w:rsidP="004D0447">
            <w:pPr>
              <w:numPr>
                <w:ilvl w:val="0"/>
                <w:numId w:val="3"/>
              </w:numPr>
              <w:spacing w:after="0" w:line="240" w:lineRule="auto"/>
              <w:rPr>
                <w:rFonts w:ascii="Arial" w:hAnsi="Arial" w:cs="Arial"/>
              </w:rPr>
            </w:pPr>
            <w:r w:rsidRPr="00304A8E">
              <w:rPr>
                <w:rFonts w:ascii="Arial" w:hAnsi="Arial" w:cs="Arial"/>
              </w:rPr>
              <w:t xml:space="preserve">Experience of </w:t>
            </w:r>
            <w:r w:rsidR="004D0447">
              <w:rPr>
                <w:rFonts w:ascii="Arial" w:hAnsi="Arial" w:cs="Arial"/>
              </w:rPr>
              <w:t>project and programme</w:t>
            </w:r>
            <w:r w:rsidR="00321ADF">
              <w:rPr>
                <w:rFonts w:ascii="Arial" w:hAnsi="Arial" w:cs="Arial"/>
              </w:rPr>
              <w:t xml:space="preserve"> management undertaking cost-benefit analysis to achieve value for money and deliver improved outcomes.</w:t>
            </w:r>
          </w:p>
        </w:tc>
        <w:tc>
          <w:tcPr>
            <w:tcW w:w="767" w:type="dxa"/>
            <w:tcBorders>
              <w:top w:val="nil"/>
              <w:bottom w:val="nil"/>
            </w:tcBorders>
            <w:shd w:val="clear" w:color="auto" w:fill="auto"/>
          </w:tcPr>
          <w:p w14:paraId="76333EE0" w14:textId="77777777" w:rsidR="00304A8E" w:rsidRPr="00304A8E" w:rsidRDefault="00304A8E" w:rsidP="00304A8E">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14:paraId="76333EE1" w14:textId="77777777" w:rsidR="00304A8E" w:rsidRPr="00304A8E" w:rsidRDefault="00494E72" w:rsidP="00304A8E">
            <w:pPr>
              <w:spacing w:after="0" w:line="240" w:lineRule="auto"/>
              <w:jc w:val="center"/>
              <w:rPr>
                <w:rFonts w:ascii="Arial" w:hAnsi="Arial" w:cs="Arial"/>
              </w:rPr>
            </w:pPr>
            <w:r>
              <w:rPr>
                <w:rFonts w:ascii="Arial" w:hAnsi="Arial" w:cs="Arial"/>
              </w:rPr>
              <w:t>D</w:t>
            </w:r>
          </w:p>
        </w:tc>
      </w:tr>
      <w:tr w:rsidR="00304A8E" w:rsidRPr="00FF0234" w14:paraId="76333EE6" w14:textId="77777777" w:rsidTr="00780C4F">
        <w:trPr>
          <w:trHeight w:hRule="exact" w:val="567"/>
        </w:trPr>
        <w:tc>
          <w:tcPr>
            <w:tcW w:w="9121" w:type="dxa"/>
            <w:gridSpan w:val="6"/>
            <w:tcBorders>
              <w:bottom w:val="single" w:sz="4" w:space="0" w:color="auto"/>
            </w:tcBorders>
            <w:shd w:val="clear" w:color="auto" w:fill="BFBFBF"/>
            <w:vAlign w:val="center"/>
          </w:tcPr>
          <w:p w14:paraId="76333EE3" w14:textId="77777777" w:rsidR="00304A8E" w:rsidRPr="00304A8E" w:rsidRDefault="00304A8E" w:rsidP="00304A8E">
            <w:pPr>
              <w:spacing w:after="0" w:line="240" w:lineRule="auto"/>
              <w:rPr>
                <w:rFonts w:ascii="Arial" w:hAnsi="Arial" w:cs="Arial"/>
                <w:b/>
              </w:rPr>
            </w:pPr>
            <w:r w:rsidRPr="00304A8E">
              <w:rPr>
                <w:rFonts w:ascii="Arial" w:hAnsi="Arial" w:cs="Arial"/>
                <w:b/>
              </w:rPr>
              <w:t>General and Special Knowledge</w:t>
            </w:r>
          </w:p>
        </w:tc>
        <w:tc>
          <w:tcPr>
            <w:tcW w:w="767" w:type="dxa"/>
            <w:tcBorders>
              <w:bottom w:val="single" w:sz="4" w:space="0" w:color="auto"/>
            </w:tcBorders>
            <w:shd w:val="clear" w:color="auto" w:fill="BFBFBF"/>
            <w:vAlign w:val="center"/>
          </w:tcPr>
          <w:p w14:paraId="76333EE4" w14:textId="77777777" w:rsidR="00304A8E" w:rsidRPr="00304A8E" w:rsidRDefault="00304A8E" w:rsidP="00304A8E">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bottom w:val="single" w:sz="4" w:space="0" w:color="auto"/>
            </w:tcBorders>
            <w:shd w:val="clear" w:color="auto" w:fill="BFBFBF"/>
            <w:vAlign w:val="center"/>
          </w:tcPr>
          <w:p w14:paraId="76333EE5" w14:textId="77777777" w:rsidR="00304A8E" w:rsidRPr="00304A8E" w:rsidRDefault="00304A8E" w:rsidP="00304A8E">
            <w:pPr>
              <w:spacing w:after="0" w:line="240" w:lineRule="auto"/>
              <w:jc w:val="center"/>
              <w:rPr>
                <w:rFonts w:ascii="Arial" w:hAnsi="Arial" w:cs="Arial"/>
                <w:b/>
                <w:sz w:val="12"/>
                <w:szCs w:val="12"/>
              </w:rPr>
            </w:pPr>
            <w:r w:rsidRPr="00304A8E">
              <w:rPr>
                <w:rFonts w:ascii="Arial" w:hAnsi="Arial" w:cs="Arial"/>
                <w:b/>
                <w:sz w:val="12"/>
                <w:szCs w:val="12"/>
              </w:rPr>
              <w:t>Rank</w:t>
            </w:r>
          </w:p>
        </w:tc>
      </w:tr>
      <w:tr w:rsidR="00304A8E" w:rsidRPr="00FF0234" w14:paraId="76333EEA" w14:textId="77777777" w:rsidTr="00780C4F">
        <w:tc>
          <w:tcPr>
            <w:tcW w:w="9121" w:type="dxa"/>
            <w:gridSpan w:val="6"/>
            <w:tcBorders>
              <w:top w:val="single" w:sz="4" w:space="0" w:color="auto"/>
              <w:left w:val="single" w:sz="4" w:space="0" w:color="auto"/>
              <w:bottom w:val="nil"/>
              <w:right w:val="single" w:sz="4" w:space="0" w:color="auto"/>
            </w:tcBorders>
            <w:shd w:val="clear" w:color="auto" w:fill="auto"/>
            <w:vAlign w:val="center"/>
          </w:tcPr>
          <w:p w14:paraId="76333EE7" w14:textId="77777777" w:rsidR="00304A8E" w:rsidRPr="00304A8E" w:rsidRDefault="00F73B52" w:rsidP="00F25154">
            <w:pPr>
              <w:numPr>
                <w:ilvl w:val="0"/>
                <w:numId w:val="4"/>
              </w:numPr>
              <w:spacing w:after="0" w:line="240" w:lineRule="auto"/>
              <w:rPr>
                <w:rFonts w:ascii="Arial" w:hAnsi="Arial" w:cs="Arial"/>
              </w:rPr>
            </w:pPr>
            <w:r>
              <w:rPr>
                <w:rFonts w:ascii="Arial" w:hAnsi="Arial" w:cs="Arial"/>
              </w:rPr>
              <w:t>Substantial k</w:t>
            </w:r>
            <w:r w:rsidR="00304A8E" w:rsidRPr="00304A8E">
              <w:rPr>
                <w:rFonts w:ascii="Arial" w:hAnsi="Arial" w:cs="Arial"/>
              </w:rPr>
              <w:t xml:space="preserve">nowledge of local and national strategies, policies and </w:t>
            </w:r>
            <w:r w:rsidR="00F25154">
              <w:rPr>
                <w:rFonts w:ascii="Arial" w:hAnsi="Arial" w:cs="Arial"/>
              </w:rPr>
              <w:t xml:space="preserve">relevant </w:t>
            </w:r>
            <w:r w:rsidR="00304A8E" w:rsidRPr="00304A8E">
              <w:rPr>
                <w:rFonts w:ascii="Arial" w:hAnsi="Arial" w:cs="Arial"/>
              </w:rPr>
              <w:t>legislation</w:t>
            </w:r>
            <w:r w:rsidR="00EE1EFE">
              <w:rPr>
                <w:rFonts w:ascii="Arial" w:hAnsi="Arial" w:cs="Arial"/>
              </w:rPr>
              <w:t>.</w:t>
            </w:r>
          </w:p>
        </w:tc>
        <w:tc>
          <w:tcPr>
            <w:tcW w:w="767" w:type="dxa"/>
            <w:tcBorders>
              <w:top w:val="single" w:sz="4" w:space="0" w:color="auto"/>
              <w:left w:val="single" w:sz="4" w:space="0" w:color="auto"/>
              <w:bottom w:val="nil"/>
              <w:right w:val="single" w:sz="4" w:space="0" w:color="auto"/>
            </w:tcBorders>
            <w:shd w:val="clear" w:color="auto" w:fill="auto"/>
          </w:tcPr>
          <w:p w14:paraId="76333EE8" w14:textId="77777777" w:rsidR="00304A8E" w:rsidRPr="00304A8E" w:rsidRDefault="00304A8E" w:rsidP="00304A8E">
            <w:pPr>
              <w:spacing w:after="0" w:line="240" w:lineRule="auto"/>
              <w:jc w:val="center"/>
              <w:rPr>
                <w:rFonts w:ascii="Arial" w:hAnsi="Arial" w:cs="Arial"/>
              </w:rPr>
            </w:pPr>
            <w:r w:rsidRPr="00304A8E">
              <w:rPr>
                <w:rFonts w:ascii="Arial" w:hAnsi="Arial" w:cs="Arial"/>
              </w:rPr>
              <w:t>A/I</w:t>
            </w:r>
          </w:p>
        </w:tc>
        <w:tc>
          <w:tcPr>
            <w:tcW w:w="602" w:type="dxa"/>
            <w:tcBorders>
              <w:top w:val="single" w:sz="4" w:space="0" w:color="auto"/>
              <w:left w:val="single" w:sz="4" w:space="0" w:color="auto"/>
              <w:bottom w:val="nil"/>
              <w:right w:val="single" w:sz="4" w:space="0" w:color="auto"/>
            </w:tcBorders>
            <w:shd w:val="clear" w:color="auto" w:fill="auto"/>
          </w:tcPr>
          <w:p w14:paraId="76333EE9" w14:textId="77777777" w:rsidR="00304A8E" w:rsidRPr="00304A8E" w:rsidRDefault="00304A8E" w:rsidP="00304A8E">
            <w:pPr>
              <w:spacing w:after="0" w:line="240" w:lineRule="auto"/>
              <w:jc w:val="center"/>
              <w:rPr>
                <w:rFonts w:ascii="Arial" w:hAnsi="Arial" w:cs="Arial"/>
              </w:rPr>
            </w:pPr>
            <w:r w:rsidRPr="00304A8E">
              <w:rPr>
                <w:rFonts w:ascii="Arial" w:hAnsi="Arial" w:cs="Arial"/>
              </w:rPr>
              <w:t>E</w:t>
            </w:r>
          </w:p>
        </w:tc>
      </w:tr>
      <w:tr w:rsidR="001C129E" w:rsidRPr="00FF0234" w14:paraId="76333EEE" w14:textId="77777777" w:rsidTr="00780C4F">
        <w:tc>
          <w:tcPr>
            <w:tcW w:w="9121" w:type="dxa"/>
            <w:gridSpan w:val="6"/>
            <w:tcBorders>
              <w:top w:val="nil"/>
              <w:left w:val="single" w:sz="4" w:space="0" w:color="auto"/>
              <w:bottom w:val="nil"/>
              <w:right w:val="single" w:sz="4" w:space="0" w:color="auto"/>
            </w:tcBorders>
            <w:shd w:val="clear" w:color="auto" w:fill="auto"/>
            <w:vAlign w:val="center"/>
          </w:tcPr>
          <w:p w14:paraId="76333EEB" w14:textId="77777777" w:rsidR="001C129E" w:rsidRPr="00304A8E" w:rsidRDefault="001C129E" w:rsidP="001C129E">
            <w:pPr>
              <w:numPr>
                <w:ilvl w:val="0"/>
                <w:numId w:val="4"/>
              </w:numPr>
              <w:spacing w:after="0" w:line="240" w:lineRule="auto"/>
              <w:rPr>
                <w:rFonts w:ascii="Arial" w:hAnsi="Arial" w:cs="Arial"/>
              </w:rPr>
            </w:pPr>
            <w:r w:rsidRPr="00304A8E">
              <w:rPr>
                <w:rFonts w:ascii="Arial" w:hAnsi="Arial" w:cs="Arial"/>
              </w:rPr>
              <w:t>Working knowledge of Microsoft applications.</w:t>
            </w:r>
          </w:p>
        </w:tc>
        <w:tc>
          <w:tcPr>
            <w:tcW w:w="767" w:type="dxa"/>
            <w:tcBorders>
              <w:top w:val="nil"/>
              <w:left w:val="single" w:sz="4" w:space="0" w:color="auto"/>
              <w:bottom w:val="nil"/>
              <w:right w:val="single" w:sz="4" w:space="0" w:color="auto"/>
            </w:tcBorders>
            <w:shd w:val="clear" w:color="auto" w:fill="auto"/>
          </w:tcPr>
          <w:p w14:paraId="76333EEC" w14:textId="77777777" w:rsidR="001C129E" w:rsidRPr="00304A8E" w:rsidRDefault="001C129E" w:rsidP="001C129E">
            <w:pPr>
              <w:spacing w:after="0" w:line="240" w:lineRule="auto"/>
              <w:jc w:val="center"/>
              <w:rPr>
                <w:rFonts w:ascii="Arial" w:hAnsi="Arial" w:cs="Arial"/>
              </w:rPr>
            </w:pPr>
            <w:r w:rsidRPr="00304A8E">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6333EED" w14:textId="77777777" w:rsidR="001C129E" w:rsidRPr="00304A8E" w:rsidRDefault="001C129E" w:rsidP="001C129E">
            <w:pPr>
              <w:spacing w:after="0" w:line="240" w:lineRule="auto"/>
              <w:jc w:val="center"/>
              <w:rPr>
                <w:rFonts w:ascii="Arial" w:hAnsi="Arial" w:cs="Arial"/>
              </w:rPr>
            </w:pPr>
            <w:r w:rsidRPr="00304A8E">
              <w:rPr>
                <w:rFonts w:ascii="Arial" w:hAnsi="Arial" w:cs="Arial"/>
              </w:rPr>
              <w:t>E</w:t>
            </w:r>
          </w:p>
        </w:tc>
      </w:tr>
      <w:tr w:rsidR="001C129E" w:rsidRPr="00FF0234" w14:paraId="76333EF2" w14:textId="77777777" w:rsidTr="00780C4F">
        <w:tc>
          <w:tcPr>
            <w:tcW w:w="9121" w:type="dxa"/>
            <w:gridSpan w:val="6"/>
            <w:tcBorders>
              <w:top w:val="nil"/>
              <w:left w:val="single" w:sz="4" w:space="0" w:color="auto"/>
              <w:bottom w:val="nil"/>
              <w:right w:val="single" w:sz="4" w:space="0" w:color="auto"/>
            </w:tcBorders>
            <w:shd w:val="clear" w:color="auto" w:fill="auto"/>
            <w:vAlign w:val="center"/>
          </w:tcPr>
          <w:p w14:paraId="76333EEF" w14:textId="77777777" w:rsidR="001C129E" w:rsidRPr="00304A8E" w:rsidRDefault="00A3278F" w:rsidP="001C129E">
            <w:pPr>
              <w:numPr>
                <w:ilvl w:val="0"/>
                <w:numId w:val="4"/>
              </w:numPr>
              <w:spacing w:after="0" w:line="240" w:lineRule="auto"/>
              <w:rPr>
                <w:rFonts w:ascii="Arial" w:hAnsi="Arial" w:cs="Arial"/>
              </w:rPr>
            </w:pPr>
            <w:r>
              <w:rPr>
                <w:rFonts w:ascii="Arial" w:hAnsi="Arial" w:cs="Arial"/>
              </w:rPr>
              <w:t>Detailed knowledge of partners</w:t>
            </w:r>
            <w:r w:rsidR="00F23D22">
              <w:rPr>
                <w:rFonts w:ascii="Arial" w:hAnsi="Arial" w:cs="Arial"/>
              </w:rPr>
              <w:t>hip working practices and principles.</w:t>
            </w:r>
          </w:p>
        </w:tc>
        <w:tc>
          <w:tcPr>
            <w:tcW w:w="767" w:type="dxa"/>
            <w:tcBorders>
              <w:top w:val="nil"/>
              <w:left w:val="single" w:sz="4" w:space="0" w:color="auto"/>
              <w:bottom w:val="nil"/>
              <w:right w:val="single" w:sz="4" w:space="0" w:color="auto"/>
            </w:tcBorders>
            <w:shd w:val="clear" w:color="auto" w:fill="auto"/>
          </w:tcPr>
          <w:p w14:paraId="76333EF0" w14:textId="77777777" w:rsidR="001C129E" w:rsidRPr="00304A8E" w:rsidRDefault="00F23D22" w:rsidP="001C129E">
            <w:pPr>
              <w:spacing w:after="0" w:line="240" w:lineRule="auto"/>
              <w:jc w:val="center"/>
              <w:rPr>
                <w:rFonts w:ascii="Arial" w:hAnsi="Arial" w:cs="Arial"/>
              </w:rPr>
            </w:pPr>
            <w:r>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6333EF1" w14:textId="77777777" w:rsidR="001C129E" w:rsidRPr="00304A8E" w:rsidRDefault="00F23D22" w:rsidP="001C129E">
            <w:pPr>
              <w:spacing w:after="0" w:line="240" w:lineRule="auto"/>
              <w:jc w:val="center"/>
              <w:rPr>
                <w:rFonts w:ascii="Arial" w:hAnsi="Arial" w:cs="Arial"/>
              </w:rPr>
            </w:pPr>
            <w:r>
              <w:rPr>
                <w:rFonts w:ascii="Arial" w:hAnsi="Arial" w:cs="Arial"/>
              </w:rPr>
              <w:t>E</w:t>
            </w:r>
          </w:p>
        </w:tc>
      </w:tr>
      <w:tr w:rsidR="001C129E" w:rsidRPr="00FF0234" w14:paraId="76333EF6" w14:textId="77777777" w:rsidTr="00780C4F">
        <w:tc>
          <w:tcPr>
            <w:tcW w:w="9121" w:type="dxa"/>
            <w:gridSpan w:val="6"/>
            <w:tcBorders>
              <w:top w:val="nil"/>
              <w:left w:val="single" w:sz="4" w:space="0" w:color="auto"/>
              <w:bottom w:val="nil"/>
              <w:right w:val="single" w:sz="4" w:space="0" w:color="auto"/>
            </w:tcBorders>
            <w:shd w:val="clear" w:color="auto" w:fill="auto"/>
            <w:vAlign w:val="center"/>
          </w:tcPr>
          <w:p w14:paraId="76333EF3" w14:textId="77777777" w:rsidR="001C129E" w:rsidRPr="00304A8E" w:rsidRDefault="0005156D" w:rsidP="0005156D">
            <w:pPr>
              <w:numPr>
                <w:ilvl w:val="0"/>
                <w:numId w:val="4"/>
              </w:numPr>
              <w:spacing w:after="0" w:line="240" w:lineRule="auto"/>
              <w:rPr>
                <w:rFonts w:ascii="Arial" w:hAnsi="Arial" w:cs="Arial"/>
              </w:rPr>
            </w:pPr>
            <w:r w:rsidRPr="0005156D">
              <w:rPr>
                <w:rFonts w:ascii="Arial" w:hAnsi="Arial" w:cs="Arial"/>
              </w:rPr>
              <w:t>Extensive knowledge of performance management, quality systems and quality assurance development.</w:t>
            </w:r>
          </w:p>
        </w:tc>
        <w:tc>
          <w:tcPr>
            <w:tcW w:w="767" w:type="dxa"/>
            <w:tcBorders>
              <w:top w:val="nil"/>
              <w:left w:val="single" w:sz="4" w:space="0" w:color="auto"/>
              <w:bottom w:val="nil"/>
              <w:right w:val="single" w:sz="4" w:space="0" w:color="auto"/>
            </w:tcBorders>
            <w:shd w:val="clear" w:color="auto" w:fill="auto"/>
          </w:tcPr>
          <w:p w14:paraId="76333EF4" w14:textId="77777777" w:rsidR="001C129E" w:rsidRPr="00304A8E" w:rsidRDefault="0005156D" w:rsidP="001C129E">
            <w:pPr>
              <w:spacing w:after="0" w:line="240" w:lineRule="auto"/>
              <w:jc w:val="center"/>
              <w:rPr>
                <w:rFonts w:ascii="Arial" w:hAnsi="Arial" w:cs="Arial"/>
              </w:rPr>
            </w:pPr>
            <w:r>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6333EF5" w14:textId="77777777" w:rsidR="001C129E" w:rsidRPr="00304A8E" w:rsidRDefault="0005156D" w:rsidP="001C129E">
            <w:pPr>
              <w:spacing w:after="0" w:line="240" w:lineRule="auto"/>
              <w:jc w:val="center"/>
              <w:rPr>
                <w:rFonts w:ascii="Arial" w:hAnsi="Arial" w:cs="Arial"/>
              </w:rPr>
            </w:pPr>
            <w:r>
              <w:rPr>
                <w:rFonts w:ascii="Arial" w:hAnsi="Arial" w:cs="Arial"/>
              </w:rPr>
              <w:t>E</w:t>
            </w:r>
          </w:p>
        </w:tc>
      </w:tr>
      <w:tr w:rsidR="00F25154" w:rsidRPr="00FF0234" w14:paraId="76333EFA" w14:textId="77777777" w:rsidTr="00780C4F">
        <w:tc>
          <w:tcPr>
            <w:tcW w:w="9121" w:type="dxa"/>
            <w:gridSpan w:val="6"/>
            <w:tcBorders>
              <w:top w:val="nil"/>
              <w:left w:val="single" w:sz="4" w:space="0" w:color="auto"/>
              <w:bottom w:val="nil"/>
              <w:right w:val="single" w:sz="4" w:space="0" w:color="auto"/>
            </w:tcBorders>
            <w:shd w:val="clear" w:color="auto" w:fill="auto"/>
            <w:vAlign w:val="center"/>
          </w:tcPr>
          <w:p w14:paraId="76333EF7" w14:textId="77777777" w:rsidR="00F25154" w:rsidRPr="006C62B5" w:rsidRDefault="00F25154" w:rsidP="00F25154">
            <w:pPr>
              <w:numPr>
                <w:ilvl w:val="0"/>
                <w:numId w:val="1"/>
              </w:numPr>
              <w:spacing w:after="0" w:line="240" w:lineRule="auto"/>
              <w:rPr>
                <w:rFonts w:ascii="Arial" w:hAnsi="Arial" w:cs="Arial"/>
                <w:b/>
              </w:rPr>
            </w:pPr>
            <w:r>
              <w:rPr>
                <w:rFonts w:ascii="Arial" w:hAnsi="Arial" w:cs="Arial"/>
              </w:rPr>
              <w:t>Commitment to and an understanding of equality and diversity issues within a diverse community.</w:t>
            </w:r>
          </w:p>
        </w:tc>
        <w:tc>
          <w:tcPr>
            <w:tcW w:w="767" w:type="dxa"/>
            <w:tcBorders>
              <w:top w:val="nil"/>
              <w:left w:val="single" w:sz="4" w:space="0" w:color="auto"/>
              <w:bottom w:val="nil"/>
              <w:right w:val="single" w:sz="4" w:space="0" w:color="auto"/>
            </w:tcBorders>
            <w:shd w:val="clear" w:color="auto" w:fill="auto"/>
          </w:tcPr>
          <w:p w14:paraId="76333EF8" w14:textId="77777777" w:rsidR="00F25154" w:rsidRPr="006C62B5" w:rsidRDefault="00F25154" w:rsidP="00F25154">
            <w:pPr>
              <w:spacing w:after="0" w:line="240" w:lineRule="auto"/>
              <w:jc w:val="center"/>
              <w:rPr>
                <w:rFonts w:ascii="Arial" w:hAnsi="Arial" w:cs="Arial"/>
              </w:rPr>
            </w:pPr>
            <w:r>
              <w:rPr>
                <w:rFonts w:ascii="Arial" w:hAnsi="Arial" w:cs="Arial"/>
              </w:rPr>
              <w:t>A/I</w:t>
            </w:r>
          </w:p>
        </w:tc>
        <w:tc>
          <w:tcPr>
            <w:tcW w:w="602" w:type="dxa"/>
            <w:tcBorders>
              <w:top w:val="nil"/>
              <w:left w:val="single" w:sz="4" w:space="0" w:color="auto"/>
              <w:bottom w:val="nil"/>
              <w:right w:val="single" w:sz="4" w:space="0" w:color="auto"/>
            </w:tcBorders>
            <w:shd w:val="clear" w:color="auto" w:fill="auto"/>
          </w:tcPr>
          <w:p w14:paraId="76333EF9" w14:textId="77777777" w:rsidR="00F25154" w:rsidRPr="006C62B5" w:rsidRDefault="00F25154" w:rsidP="00F25154">
            <w:pPr>
              <w:spacing w:after="0" w:line="240" w:lineRule="auto"/>
              <w:jc w:val="center"/>
              <w:rPr>
                <w:rFonts w:ascii="Arial" w:hAnsi="Arial" w:cs="Arial"/>
              </w:rPr>
            </w:pPr>
            <w:r>
              <w:rPr>
                <w:rFonts w:ascii="Arial" w:hAnsi="Arial" w:cs="Arial"/>
              </w:rPr>
              <w:t>E</w:t>
            </w:r>
          </w:p>
        </w:tc>
      </w:tr>
      <w:tr w:rsidR="001C129E" w:rsidRPr="00FF0234" w14:paraId="76333EFE" w14:textId="77777777" w:rsidTr="00780C4F">
        <w:tc>
          <w:tcPr>
            <w:tcW w:w="9121" w:type="dxa"/>
            <w:gridSpan w:val="6"/>
            <w:tcBorders>
              <w:top w:val="nil"/>
              <w:left w:val="single" w:sz="4" w:space="0" w:color="auto"/>
              <w:bottom w:val="single" w:sz="4" w:space="0" w:color="auto"/>
              <w:right w:val="single" w:sz="4" w:space="0" w:color="auto"/>
            </w:tcBorders>
            <w:shd w:val="clear" w:color="auto" w:fill="auto"/>
            <w:vAlign w:val="center"/>
          </w:tcPr>
          <w:p w14:paraId="76333EFB" w14:textId="77777777" w:rsidR="001C129E" w:rsidRPr="00042C61" w:rsidRDefault="002C460B" w:rsidP="00780C4F">
            <w:pPr>
              <w:numPr>
                <w:ilvl w:val="0"/>
                <w:numId w:val="4"/>
              </w:numPr>
              <w:spacing w:after="0" w:line="240" w:lineRule="auto"/>
              <w:rPr>
                <w:rFonts w:ascii="Arial" w:hAnsi="Arial" w:cs="Arial"/>
              </w:rPr>
            </w:pPr>
            <w:r>
              <w:rPr>
                <w:rFonts w:ascii="Arial" w:hAnsi="Arial" w:cs="Arial"/>
              </w:rPr>
              <w:t>Working knowl</w:t>
            </w:r>
            <w:r w:rsidR="00EE1EFE">
              <w:rPr>
                <w:rFonts w:ascii="Arial" w:hAnsi="Arial" w:cs="Arial"/>
              </w:rPr>
              <w:t xml:space="preserve">edge of what </w:t>
            </w:r>
            <w:r w:rsidR="00042C61" w:rsidRPr="00042C61">
              <w:rPr>
                <w:rFonts w:ascii="Arial" w:hAnsi="Arial" w:cs="Arial"/>
              </w:rPr>
              <w:t>constitutes</w:t>
            </w:r>
            <w:r w:rsidR="00EE1EFE" w:rsidRPr="00042C61">
              <w:rPr>
                <w:rFonts w:ascii="Arial" w:hAnsi="Arial" w:cs="Arial"/>
              </w:rPr>
              <w:t xml:space="preserve"> both v</w:t>
            </w:r>
            <w:r w:rsidRPr="00042C61">
              <w:rPr>
                <w:rFonts w:ascii="Arial" w:hAnsi="Arial" w:cs="Arial"/>
              </w:rPr>
              <w:t>i</w:t>
            </w:r>
            <w:r w:rsidR="00EE1EFE" w:rsidRPr="00042C61">
              <w:rPr>
                <w:rFonts w:ascii="Arial" w:hAnsi="Arial" w:cs="Arial"/>
              </w:rPr>
              <w:t>o</w:t>
            </w:r>
            <w:r w:rsidRPr="00042C61">
              <w:rPr>
                <w:rFonts w:ascii="Arial" w:hAnsi="Arial" w:cs="Arial"/>
              </w:rPr>
              <w:t>lent and non-violent extremism and how this can manifest in local communities.</w:t>
            </w:r>
          </w:p>
        </w:tc>
        <w:tc>
          <w:tcPr>
            <w:tcW w:w="767" w:type="dxa"/>
            <w:tcBorders>
              <w:top w:val="nil"/>
              <w:left w:val="single" w:sz="4" w:space="0" w:color="auto"/>
              <w:bottom w:val="single" w:sz="4" w:space="0" w:color="auto"/>
              <w:right w:val="single" w:sz="4" w:space="0" w:color="auto"/>
            </w:tcBorders>
            <w:shd w:val="clear" w:color="auto" w:fill="auto"/>
          </w:tcPr>
          <w:p w14:paraId="76333EFC" w14:textId="77777777" w:rsidR="001C129E" w:rsidRPr="00304A8E" w:rsidRDefault="002C460B" w:rsidP="001C129E">
            <w:pPr>
              <w:spacing w:after="0" w:line="240" w:lineRule="auto"/>
              <w:jc w:val="center"/>
              <w:rPr>
                <w:rFonts w:ascii="Arial" w:hAnsi="Arial" w:cs="Arial"/>
              </w:rPr>
            </w:pPr>
            <w:r>
              <w:rPr>
                <w:rFonts w:ascii="Arial" w:hAnsi="Arial" w:cs="Arial"/>
              </w:rPr>
              <w:t>A/I</w:t>
            </w:r>
          </w:p>
        </w:tc>
        <w:tc>
          <w:tcPr>
            <w:tcW w:w="602" w:type="dxa"/>
            <w:tcBorders>
              <w:top w:val="nil"/>
              <w:left w:val="single" w:sz="4" w:space="0" w:color="auto"/>
              <w:bottom w:val="single" w:sz="4" w:space="0" w:color="auto"/>
              <w:right w:val="single" w:sz="4" w:space="0" w:color="auto"/>
            </w:tcBorders>
            <w:shd w:val="clear" w:color="auto" w:fill="auto"/>
          </w:tcPr>
          <w:p w14:paraId="76333EFD" w14:textId="77777777" w:rsidR="001C129E" w:rsidRPr="00304A8E" w:rsidRDefault="002C460B" w:rsidP="001C129E">
            <w:pPr>
              <w:spacing w:after="0" w:line="240" w:lineRule="auto"/>
              <w:jc w:val="center"/>
              <w:rPr>
                <w:rFonts w:ascii="Arial" w:hAnsi="Arial" w:cs="Arial"/>
              </w:rPr>
            </w:pPr>
            <w:r>
              <w:rPr>
                <w:rFonts w:ascii="Arial" w:hAnsi="Arial" w:cs="Arial"/>
              </w:rPr>
              <w:t>D</w:t>
            </w:r>
          </w:p>
        </w:tc>
      </w:tr>
      <w:tr w:rsidR="001C129E" w:rsidRPr="00FF0234" w14:paraId="76333F02" w14:textId="77777777" w:rsidTr="00780C4F">
        <w:trPr>
          <w:trHeight w:hRule="exact" w:val="567"/>
        </w:trPr>
        <w:tc>
          <w:tcPr>
            <w:tcW w:w="9121" w:type="dxa"/>
            <w:gridSpan w:val="6"/>
            <w:tcBorders>
              <w:top w:val="single" w:sz="4" w:space="0" w:color="auto"/>
            </w:tcBorders>
            <w:shd w:val="clear" w:color="auto" w:fill="BFBFBF"/>
            <w:vAlign w:val="center"/>
          </w:tcPr>
          <w:p w14:paraId="76333EFF" w14:textId="77777777" w:rsidR="001C129E" w:rsidRPr="009B1FB2" w:rsidRDefault="001C129E" w:rsidP="001C129E">
            <w:pPr>
              <w:spacing w:after="0" w:line="240" w:lineRule="auto"/>
              <w:rPr>
                <w:rFonts w:ascii="Arial" w:hAnsi="Arial" w:cs="Arial"/>
                <w:b/>
              </w:rPr>
            </w:pPr>
            <w:r w:rsidRPr="009B1FB2">
              <w:rPr>
                <w:rFonts w:ascii="Arial" w:hAnsi="Arial" w:cs="Arial"/>
                <w:b/>
              </w:rPr>
              <w:t>Skills and Abilities</w:t>
            </w:r>
          </w:p>
        </w:tc>
        <w:tc>
          <w:tcPr>
            <w:tcW w:w="767" w:type="dxa"/>
            <w:tcBorders>
              <w:top w:val="single" w:sz="4" w:space="0" w:color="auto"/>
            </w:tcBorders>
            <w:shd w:val="clear" w:color="auto" w:fill="BFBFBF"/>
            <w:vAlign w:val="center"/>
          </w:tcPr>
          <w:p w14:paraId="76333F00" w14:textId="77777777" w:rsidR="001C129E" w:rsidRPr="009B1FB2" w:rsidRDefault="001C129E" w:rsidP="001C129E">
            <w:pPr>
              <w:spacing w:after="0" w:line="240" w:lineRule="auto"/>
              <w:jc w:val="center"/>
              <w:rPr>
                <w:rFonts w:ascii="Arial" w:hAnsi="Arial" w:cs="Arial"/>
                <w:b/>
                <w:sz w:val="12"/>
                <w:szCs w:val="12"/>
              </w:rPr>
            </w:pPr>
            <w:r w:rsidRPr="009B1FB2">
              <w:rPr>
                <w:rFonts w:ascii="Arial" w:hAnsi="Arial" w:cs="Arial"/>
                <w:b/>
                <w:sz w:val="12"/>
                <w:szCs w:val="12"/>
              </w:rPr>
              <w:t>Measure</w:t>
            </w:r>
          </w:p>
        </w:tc>
        <w:tc>
          <w:tcPr>
            <w:tcW w:w="602" w:type="dxa"/>
            <w:tcBorders>
              <w:top w:val="single" w:sz="4" w:space="0" w:color="auto"/>
            </w:tcBorders>
            <w:shd w:val="clear" w:color="auto" w:fill="BFBFBF"/>
            <w:vAlign w:val="center"/>
          </w:tcPr>
          <w:p w14:paraId="76333F01" w14:textId="77777777" w:rsidR="001C129E" w:rsidRPr="009B1FB2" w:rsidRDefault="001C129E" w:rsidP="001C129E">
            <w:pPr>
              <w:spacing w:after="0" w:line="240" w:lineRule="auto"/>
              <w:jc w:val="center"/>
              <w:rPr>
                <w:rFonts w:ascii="Arial" w:hAnsi="Arial" w:cs="Arial"/>
                <w:b/>
                <w:sz w:val="12"/>
                <w:szCs w:val="12"/>
              </w:rPr>
            </w:pPr>
            <w:r w:rsidRPr="009B1FB2">
              <w:rPr>
                <w:rFonts w:ascii="Arial" w:hAnsi="Arial" w:cs="Arial"/>
                <w:b/>
                <w:sz w:val="12"/>
                <w:szCs w:val="12"/>
              </w:rPr>
              <w:t>Rank</w:t>
            </w:r>
          </w:p>
        </w:tc>
      </w:tr>
      <w:tr w:rsidR="001C129E" w:rsidRPr="00FF0234" w14:paraId="76333F06" w14:textId="77777777" w:rsidTr="003A5188">
        <w:tc>
          <w:tcPr>
            <w:tcW w:w="9121" w:type="dxa"/>
            <w:gridSpan w:val="6"/>
            <w:tcBorders>
              <w:top w:val="nil"/>
              <w:bottom w:val="nil"/>
            </w:tcBorders>
            <w:shd w:val="clear" w:color="auto" w:fill="auto"/>
            <w:vAlign w:val="center"/>
          </w:tcPr>
          <w:p w14:paraId="76333F03" w14:textId="77777777" w:rsidR="001C129E" w:rsidRPr="009B1FB2" w:rsidRDefault="001C129E" w:rsidP="001C129E">
            <w:pPr>
              <w:numPr>
                <w:ilvl w:val="0"/>
                <w:numId w:val="5"/>
              </w:numPr>
              <w:spacing w:after="0" w:line="240" w:lineRule="auto"/>
              <w:rPr>
                <w:rFonts w:ascii="Arial" w:hAnsi="Arial" w:cs="Arial"/>
              </w:rPr>
            </w:pPr>
            <w:r w:rsidRPr="009B1FB2">
              <w:rPr>
                <w:rFonts w:ascii="Arial" w:hAnsi="Arial" w:cs="Arial"/>
              </w:rPr>
              <w:t>Excellent communication, negotiation and interpersonal skills with the ability to deal with a variety of internal and external stakeholders.</w:t>
            </w:r>
          </w:p>
        </w:tc>
        <w:tc>
          <w:tcPr>
            <w:tcW w:w="767" w:type="dxa"/>
            <w:tcBorders>
              <w:top w:val="nil"/>
              <w:bottom w:val="nil"/>
            </w:tcBorders>
            <w:shd w:val="clear" w:color="auto" w:fill="auto"/>
          </w:tcPr>
          <w:p w14:paraId="76333F04" w14:textId="77777777" w:rsidR="001C129E" w:rsidRPr="009B1FB2" w:rsidRDefault="001C129E" w:rsidP="001C129E">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6333F05" w14:textId="77777777" w:rsidR="001C129E" w:rsidRPr="009B1FB2" w:rsidRDefault="001C129E" w:rsidP="001C129E">
            <w:pPr>
              <w:spacing w:after="0" w:line="240" w:lineRule="auto"/>
              <w:jc w:val="center"/>
              <w:rPr>
                <w:rFonts w:ascii="Arial" w:hAnsi="Arial" w:cs="Arial"/>
              </w:rPr>
            </w:pPr>
            <w:r w:rsidRPr="009B1FB2">
              <w:rPr>
                <w:rFonts w:ascii="Arial" w:hAnsi="Arial" w:cs="Arial"/>
              </w:rPr>
              <w:t>E</w:t>
            </w:r>
          </w:p>
        </w:tc>
      </w:tr>
      <w:tr w:rsidR="001C129E" w:rsidRPr="00FF0234" w14:paraId="76333F0A" w14:textId="77777777" w:rsidTr="003A5188">
        <w:tc>
          <w:tcPr>
            <w:tcW w:w="9121" w:type="dxa"/>
            <w:gridSpan w:val="6"/>
            <w:tcBorders>
              <w:top w:val="nil"/>
              <w:bottom w:val="nil"/>
            </w:tcBorders>
            <w:shd w:val="clear" w:color="auto" w:fill="auto"/>
            <w:vAlign w:val="center"/>
          </w:tcPr>
          <w:p w14:paraId="76333F07" w14:textId="77777777" w:rsidR="001C129E" w:rsidRPr="009B1FB2" w:rsidRDefault="001C129E" w:rsidP="00EE1EFE">
            <w:pPr>
              <w:numPr>
                <w:ilvl w:val="0"/>
                <w:numId w:val="5"/>
              </w:numPr>
              <w:spacing w:after="0" w:line="240" w:lineRule="auto"/>
              <w:rPr>
                <w:rFonts w:ascii="Arial" w:hAnsi="Arial" w:cs="Arial"/>
              </w:rPr>
            </w:pPr>
            <w:r w:rsidRPr="009B1FB2">
              <w:rPr>
                <w:rFonts w:ascii="Arial" w:hAnsi="Arial" w:cs="Arial"/>
              </w:rPr>
              <w:t>Ability to work at senior levels within an organisation and partnership a</w:t>
            </w:r>
            <w:r w:rsidR="00EE1EFE">
              <w:rPr>
                <w:rFonts w:ascii="Arial" w:hAnsi="Arial" w:cs="Arial"/>
              </w:rPr>
              <w:t>rrangements</w:t>
            </w:r>
            <w:r w:rsidRPr="009B1FB2">
              <w:rPr>
                <w:rFonts w:ascii="Arial" w:hAnsi="Arial" w:cs="Arial"/>
              </w:rPr>
              <w:t>, sometimes in areas of tension and conflict.</w:t>
            </w:r>
          </w:p>
        </w:tc>
        <w:tc>
          <w:tcPr>
            <w:tcW w:w="767" w:type="dxa"/>
            <w:tcBorders>
              <w:top w:val="nil"/>
              <w:bottom w:val="nil"/>
            </w:tcBorders>
            <w:shd w:val="clear" w:color="auto" w:fill="auto"/>
          </w:tcPr>
          <w:p w14:paraId="76333F08" w14:textId="77777777" w:rsidR="001C129E" w:rsidRPr="009B1FB2" w:rsidRDefault="001C129E" w:rsidP="001C129E">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6333F09" w14:textId="77777777" w:rsidR="001C129E" w:rsidRPr="009B1FB2" w:rsidRDefault="001C129E" w:rsidP="001C129E">
            <w:pPr>
              <w:spacing w:after="0" w:line="240" w:lineRule="auto"/>
              <w:jc w:val="center"/>
              <w:rPr>
                <w:rFonts w:ascii="Arial" w:hAnsi="Arial" w:cs="Arial"/>
              </w:rPr>
            </w:pPr>
            <w:r w:rsidRPr="009B1FB2">
              <w:rPr>
                <w:rFonts w:ascii="Arial" w:hAnsi="Arial" w:cs="Arial"/>
              </w:rPr>
              <w:t>E</w:t>
            </w:r>
          </w:p>
        </w:tc>
      </w:tr>
      <w:tr w:rsidR="001C129E" w:rsidRPr="00FF0234" w14:paraId="76333F0E" w14:textId="77777777" w:rsidTr="003A5188">
        <w:tc>
          <w:tcPr>
            <w:tcW w:w="9121" w:type="dxa"/>
            <w:gridSpan w:val="6"/>
            <w:tcBorders>
              <w:top w:val="nil"/>
              <w:bottom w:val="nil"/>
            </w:tcBorders>
            <w:shd w:val="clear" w:color="auto" w:fill="auto"/>
            <w:vAlign w:val="center"/>
          </w:tcPr>
          <w:p w14:paraId="76333F0B" w14:textId="77777777" w:rsidR="001C129E" w:rsidRPr="009B1FB2" w:rsidRDefault="001C129E" w:rsidP="001C129E">
            <w:pPr>
              <w:numPr>
                <w:ilvl w:val="0"/>
                <w:numId w:val="5"/>
              </w:numPr>
              <w:spacing w:after="0" w:line="240" w:lineRule="auto"/>
              <w:rPr>
                <w:rFonts w:ascii="Arial" w:hAnsi="Arial" w:cs="Arial"/>
              </w:rPr>
            </w:pPr>
            <w:r w:rsidRPr="009B1FB2">
              <w:rPr>
                <w:rFonts w:ascii="Arial" w:hAnsi="Arial" w:cs="Arial"/>
              </w:rPr>
              <w:t>Strong organisation and time management skills with the ability to work under pressure, being self-motivated and able to use own initiative under minimal supervision.</w:t>
            </w:r>
          </w:p>
        </w:tc>
        <w:tc>
          <w:tcPr>
            <w:tcW w:w="767" w:type="dxa"/>
            <w:tcBorders>
              <w:top w:val="nil"/>
              <w:bottom w:val="nil"/>
            </w:tcBorders>
            <w:shd w:val="clear" w:color="auto" w:fill="auto"/>
          </w:tcPr>
          <w:p w14:paraId="76333F0C" w14:textId="77777777" w:rsidR="001C129E" w:rsidRPr="009B1FB2" w:rsidRDefault="001C129E" w:rsidP="001C129E">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14:paraId="76333F0D" w14:textId="77777777" w:rsidR="001C129E" w:rsidRPr="009B1FB2" w:rsidRDefault="001C129E" w:rsidP="001C129E">
            <w:pPr>
              <w:spacing w:after="0" w:line="240" w:lineRule="auto"/>
              <w:jc w:val="center"/>
              <w:rPr>
                <w:rFonts w:ascii="Arial" w:hAnsi="Arial" w:cs="Arial"/>
              </w:rPr>
            </w:pPr>
            <w:r w:rsidRPr="009B1FB2">
              <w:rPr>
                <w:rFonts w:ascii="Arial" w:hAnsi="Arial" w:cs="Arial"/>
              </w:rPr>
              <w:t>E</w:t>
            </w:r>
          </w:p>
        </w:tc>
      </w:tr>
      <w:tr w:rsidR="001C129E" w:rsidRPr="00FF0234" w14:paraId="76333F12" w14:textId="77777777" w:rsidTr="003A5188">
        <w:tc>
          <w:tcPr>
            <w:tcW w:w="9121" w:type="dxa"/>
            <w:gridSpan w:val="6"/>
            <w:tcBorders>
              <w:top w:val="nil"/>
              <w:bottom w:val="nil"/>
            </w:tcBorders>
            <w:shd w:val="clear" w:color="auto" w:fill="auto"/>
            <w:vAlign w:val="center"/>
          </w:tcPr>
          <w:p w14:paraId="76333F0F" w14:textId="77777777" w:rsidR="001C129E" w:rsidRPr="009B1FB2" w:rsidRDefault="001C129E" w:rsidP="001C129E">
            <w:pPr>
              <w:numPr>
                <w:ilvl w:val="0"/>
                <w:numId w:val="5"/>
              </w:numPr>
              <w:spacing w:after="0" w:line="240" w:lineRule="auto"/>
              <w:rPr>
                <w:rFonts w:ascii="Arial" w:hAnsi="Arial" w:cs="Arial"/>
              </w:rPr>
            </w:pPr>
            <w:r>
              <w:rPr>
                <w:rFonts w:ascii="Arial" w:hAnsi="Arial" w:cs="Arial"/>
              </w:rPr>
              <w:t>Skilled in carrying out research and developing strategies, policies and procedures.</w:t>
            </w:r>
          </w:p>
        </w:tc>
        <w:tc>
          <w:tcPr>
            <w:tcW w:w="767" w:type="dxa"/>
            <w:tcBorders>
              <w:top w:val="nil"/>
              <w:bottom w:val="nil"/>
            </w:tcBorders>
            <w:shd w:val="clear" w:color="auto" w:fill="auto"/>
          </w:tcPr>
          <w:p w14:paraId="76333F10" w14:textId="77777777" w:rsidR="001C129E" w:rsidRPr="009B1FB2" w:rsidRDefault="001C129E" w:rsidP="001C129E">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6333F11" w14:textId="77777777" w:rsidR="001C129E" w:rsidRPr="009B1FB2" w:rsidRDefault="001C129E" w:rsidP="001C129E">
            <w:pPr>
              <w:spacing w:after="0" w:line="240" w:lineRule="auto"/>
              <w:jc w:val="center"/>
              <w:rPr>
                <w:rFonts w:ascii="Arial" w:hAnsi="Arial" w:cs="Arial"/>
              </w:rPr>
            </w:pPr>
            <w:r>
              <w:rPr>
                <w:rFonts w:ascii="Arial" w:hAnsi="Arial" w:cs="Arial"/>
              </w:rPr>
              <w:t>E</w:t>
            </w:r>
          </w:p>
        </w:tc>
      </w:tr>
      <w:tr w:rsidR="00F25154" w:rsidRPr="00FF0234" w14:paraId="76333F18" w14:textId="77777777" w:rsidTr="003A5188">
        <w:tc>
          <w:tcPr>
            <w:tcW w:w="9121" w:type="dxa"/>
            <w:gridSpan w:val="6"/>
            <w:tcBorders>
              <w:top w:val="nil"/>
              <w:bottom w:val="nil"/>
            </w:tcBorders>
            <w:shd w:val="clear" w:color="auto" w:fill="auto"/>
            <w:vAlign w:val="center"/>
          </w:tcPr>
          <w:p w14:paraId="76333F13" w14:textId="0637B405" w:rsidR="00F25154" w:rsidRPr="00F25154" w:rsidRDefault="00F25154" w:rsidP="0056196B">
            <w:pPr>
              <w:numPr>
                <w:ilvl w:val="0"/>
                <w:numId w:val="5"/>
              </w:numPr>
              <w:spacing w:after="0" w:line="240" w:lineRule="auto"/>
              <w:rPr>
                <w:rFonts w:ascii="Arial" w:hAnsi="Arial" w:cs="Arial"/>
              </w:rPr>
            </w:pPr>
            <w:r>
              <w:rPr>
                <w:rFonts w:ascii="Arial" w:hAnsi="Arial" w:cs="Arial"/>
              </w:rPr>
              <w:t xml:space="preserve">Highly developed service planning skills with the ability to identify and assess risks and effectively manage and implement change across a partnership </w:t>
            </w:r>
            <w:r w:rsidR="00042C61">
              <w:rPr>
                <w:rFonts w:ascii="Arial" w:hAnsi="Arial" w:cs="Arial"/>
              </w:rPr>
              <w:t>landscape</w:t>
            </w:r>
            <w:r>
              <w:rPr>
                <w:rFonts w:ascii="Arial" w:hAnsi="Arial" w:cs="Arial"/>
              </w:rPr>
              <w:t>.</w:t>
            </w:r>
          </w:p>
        </w:tc>
        <w:tc>
          <w:tcPr>
            <w:tcW w:w="767" w:type="dxa"/>
            <w:tcBorders>
              <w:top w:val="nil"/>
              <w:bottom w:val="nil"/>
            </w:tcBorders>
            <w:shd w:val="clear" w:color="auto" w:fill="auto"/>
          </w:tcPr>
          <w:p w14:paraId="76333F14" w14:textId="77777777" w:rsidR="00F25154" w:rsidRDefault="00F25154" w:rsidP="00F25154">
            <w:pPr>
              <w:spacing w:after="0" w:line="240" w:lineRule="auto"/>
              <w:jc w:val="center"/>
              <w:rPr>
                <w:rFonts w:ascii="Arial" w:hAnsi="Arial" w:cs="Arial"/>
              </w:rPr>
            </w:pPr>
            <w:r>
              <w:rPr>
                <w:rFonts w:ascii="Arial" w:hAnsi="Arial" w:cs="Arial"/>
              </w:rPr>
              <w:t>A/I</w:t>
            </w:r>
          </w:p>
          <w:p w14:paraId="76333F15" w14:textId="77777777" w:rsidR="00F25154" w:rsidRDefault="00F25154" w:rsidP="001C129E">
            <w:pPr>
              <w:spacing w:after="0" w:line="240" w:lineRule="auto"/>
              <w:jc w:val="center"/>
              <w:rPr>
                <w:rFonts w:ascii="Arial" w:hAnsi="Arial" w:cs="Arial"/>
              </w:rPr>
            </w:pPr>
          </w:p>
        </w:tc>
        <w:tc>
          <w:tcPr>
            <w:tcW w:w="602" w:type="dxa"/>
            <w:tcBorders>
              <w:top w:val="nil"/>
              <w:bottom w:val="nil"/>
            </w:tcBorders>
            <w:shd w:val="clear" w:color="auto" w:fill="auto"/>
          </w:tcPr>
          <w:p w14:paraId="76333F16" w14:textId="77777777" w:rsidR="00F25154" w:rsidRDefault="00F25154" w:rsidP="00F25154">
            <w:pPr>
              <w:spacing w:after="0" w:line="240" w:lineRule="auto"/>
              <w:jc w:val="center"/>
              <w:rPr>
                <w:rFonts w:ascii="Arial" w:hAnsi="Arial" w:cs="Arial"/>
              </w:rPr>
            </w:pPr>
            <w:r>
              <w:rPr>
                <w:rFonts w:ascii="Arial" w:hAnsi="Arial" w:cs="Arial"/>
              </w:rPr>
              <w:t>E</w:t>
            </w:r>
          </w:p>
          <w:p w14:paraId="76333F17" w14:textId="77777777" w:rsidR="00F25154" w:rsidRDefault="00F25154" w:rsidP="001C129E">
            <w:pPr>
              <w:spacing w:after="0" w:line="240" w:lineRule="auto"/>
              <w:jc w:val="center"/>
              <w:rPr>
                <w:rFonts w:ascii="Arial" w:hAnsi="Arial" w:cs="Arial"/>
              </w:rPr>
            </w:pPr>
          </w:p>
        </w:tc>
      </w:tr>
      <w:tr w:rsidR="00F25154" w:rsidRPr="00FF0234" w14:paraId="76333F1E" w14:textId="77777777" w:rsidTr="003A5188">
        <w:tc>
          <w:tcPr>
            <w:tcW w:w="9121" w:type="dxa"/>
            <w:gridSpan w:val="6"/>
            <w:tcBorders>
              <w:top w:val="nil"/>
              <w:bottom w:val="nil"/>
            </w:tcBorders>
            <w:shd w:val="clear" w:color="auto" w:fill="auto"/>
            <w:vAlign w:val="center"/>
          </w:tcPr>
          <w:p w14:paraId="76333F19" w14:textId="77777777" w:rsidR="00F25154" w:rsidRPr="00F25154" w:rsidRDefault="00F25154" w:rsidP="00F25154">
            <w:pPr>
              <w:numPr>
                <w:ilvl w:val="0"/>
                <w:numId w:val="5"/>
              </w:numPr>
              <w:spacing w:after="0" w:line="240" w:lineRule="auto"/>
              <w:rPr>
                <w:rFonts w:ascii="Arial" w:hAnsi="Arial" w:cs="Arial"/>
              </w:rPr>
            </w:pPr>
            <w:r>
              <w:rPr>
                <w:rFonts w:ascii="Arial" w:hAnsi="Arial" w:cs="Arial"/>
              </w:rPr>
              <w:t xml:space="preserve">Skilled in producing quality documentation including reports, </w:t>
            </w:r>
            <w:r w:rsidR="00042C61">
              <w:rPr>
                <w:rFonts w:ascii="Arial" w:hAnsi="Arial" w:cs="Arial"/>
              </w:rPr>
              <w:t>ensuring</w:t>
            </w:r>
            <w:r>
              <w:rPr>
                <w:rFonts w:ascii="Arial" w:hAnsi="Arial" w:cs="Arial"/>
              </w:rPr>
              <w:t xml:space="preserve"> they are suitable for particular audiences ranging from senior officers and Elected Members to operational staff teams and strategic partnership boards.</w:t>
            </w:r>
          </w:p>
        </w:tc>
        <w:tc>
          <w:tcPr>
            <w:tcW w:w="767" w:type="dxa"/>
            <w:tcBorders>
              <w:top w:val="nil"/>
              <w:bottom w:val="nil"/>
            </w:tcBorders>
            <w:shd w:val="clear" w:color="auto" w:fill="auto"/>
          </w:tcPr>
          <w:p w14:paraId="76333F1A" w14:textId="77777777" w:rsidR="00F25154" w:rsidRDefault="00F25154" w:rsidP="00F25154">
            <w:pPr>
              <w:spacing w:after="0" w:line="240" w:lineRule="auto"/>
              <w:jc w:val="center"/>
              <w:rPr>
                <w:rFonts w:ascii="Arial" w:hAnsi="Arial" w:cs="Arial"/>
              </w:rPr>
            </w:pPr>
            <w:r>
              <w:rPr>
                <w:rFonts w:ascii="Arial" w:hAnsi="Arial" w:cs="Arial"/>
              </w:rPr>
              <w:t>A/I</w:t>
            </w:r>
          </w:p>
          <w:p w14:paraId="76333F1B" w14:textId="77777777" w:rsidR="00F25154" w:rsidRDefault="00F25154" w:rsidP="001C129E">
            <w:pPr>
              <w:spacing w:after="0" w:line="240" w:lineRule="auto"/>
              <w:jc w:val="center"/>
              <w:rPr>
                <w:rFonts w:ascii="Arial" w:hAnsi="Arial" w:cs="Arial"/>
              </w:rPr>
            </w:pPr>
          </w:p>
        </w:tc>
        <w:tc>
          <w:tcPr>
            <w:tcW w:w="602" w:type="dxa"/>
            <w:tcBorders>
              <w:top w:val="nil"/>
              <w:bottom w:val="nil"/>
            </w:tcBorders>
            <w:shd w:val="clear" w:color="auto" w:fill="auto"/>
          </w:tcPr>
          <w:p w14:paraId="76333F1C" w14:textId="77777777" w:rsidR="00F25154" w:rsidRDefault="00F25154" w:rsidP="00F25154">
            <w:pPr>
              <w:spacing w:after="0" w:line="240" w:lineRule="auto"/>
              <w:jc w:val="center"/>
              <w:rPr>
                <w:rFonts w:ascii="Arial" w:hAnsi="Arial" w:cs="Arial"/>
              </w:rPr>
            </w:pPr>
            <w:r>
              <w:rPr>
                <w:rFonts w:ascii="Arial" w:hAnsi="Arial" w:cs="Arial"/>
              </w:rPr>
              <w:t>E</w:t>
            </w:r>
          </w:p>
          <w:p w14:paraId="76333F1D" w14:textId="77777777" w:rsidR="00F25154" w:rsidRDefault="00F25154" w:rsidP="001C129E">
            <w:pPr>
              <w:spacing w:after="0" w:line="240" w:lineRule="auto"/>
              <w:jc w:val="center"/>
              <w:rPr>
                <w:rFonts w:ascii="Arial" w:hAnsi="Arial" w:cs="Arial"/>
              </w:rPr>
            </w:pPr>
          </w:p>
        </w:tc>
      </w:tr>
      <w:tr w:rsidR="00F25154" w:rsidRPr="00FF0234" w14:paraId="76333F23" w14:textId="77777777" w:rsidTr="003A5188">
        <w:tc>
          <w:tcPr>
            <w:tcW w:w="9121" w:type="dxa"/>
            <w:gridSpan w:val="6"/>
            <w:tcBorders>
              <w:top w:val="nil"/>
              <w:bottom w:val="nil"/>
            </w:tcBorders>
            <w:shd w:val="clear" w:color="auto" w:fill="auto"/>
            <w:vAlign w:val="center"/>
          </w:tcPr>
          <w:p w14:paraId="76333F1F" w14:textId="77777777" w:rsidR="00F25154" w:rsidRDefault="00F25154" w:rsidP="001C129E">
            <w:pPr>
              <w:numPr>
                <w:ilvl w:val="0"/>
                <w:numId w:val="5"/>
              </w:numPr>
              <w:spacing w:after="0" w:line="240" w:lineRule="auto"/>
              <w:rPr>
                <w:rFonts w:ascii="Arial" w:hAnsi="Arial" w:cs="Arial"/>
              </w:rPr>
            </w:pPr>
            <w:r>
              <w:rPr>
                <w:rFonts w:ascii="Arial" w:hAnsi="Arial" w:cs="Arial"/>
              </w:rPr>
              <w:t>Ability to work in a political and sometimes sensitive environment requiring confidentiality and sound judgement.</w:t>
            </w:r>
          </w:p>
        </w:tc>
        <w:tc>
          <w:tcPr>
            <w:tcW w:w="767" w:type="dxa"/>
            <w:tcBorders>
              <w:top w:val="nil"/>
              <w:bottom w:val="nil"/>
            </w:tcBorders>
            <w:shd w:val="clear" w:color="auto" w:fill="auto"/>
          </w:tcPr>
          <w:p w14:paraId="76333F20" w14:textId="77777777" w:rsidR="00F25154" w:rsidRDefault="00F25154" w:rsidP="00F25154">
            <w:pPr>
              <w:spacing w:after="0" w:line="240" w:lineRule="auto"/>
              <w:jc w:val="center"/>
              <w:rPr>
                <w:rFonts w:ascii="Arial" w:hAnsi="Arial" w:cs="Arial"/>
              </w:rPr>
            </w:pPr>
            <w:r>
              <w:rPr>
                <w:rFonts w:ascii="Arial" w:hAnsi="Arial" w:cs="Arial"/>
              </w:rPr>
              <w:t>A/I</w:t>
            </w:r>
          </w:p>
          <w:p w14:paraId="76333F21" w14:textId="77777777" w:rsidR="00F25154" w:rsidRDefault="00F25154" w:rsidP="001C129E">
            <w:pPr>
              <w:spacing w:after="0" w:line="240" w:lineRule="auto"/>
              <w:jc w:val="center"/>
              <w:rPr>
                <w:rFonts w:ascii="Arial" w:hAnsi="Arial" w:cs="Arial"/>
              </w:rPr>
            </w:pPr>
          </w:p>
        </w:tc>
        <w:tc>
          <w:tcPr>
            <w:tcW w:w="602" w:type="dxa"/>
            <w:tcBorders>
              <w:top w:val="nil"/>
              <w:bottom w:val="nil"/>
            </w:tcBorders>
            <w:shd w:val="clear" w:color="auto" w:fill="auto"/>
          </w:tcPr>
          <w:p w14:paraId="76333F22" w14:textId="77777777" w:rsidR="00F25154" w:rsidRDefault="00F25154" w:rsidP="001C129E">
            <w:pPr>
              <w:spacing w:after="0" w:line="240" w:lineRule="auto"/>
              <w:jc w:val="center"/>
              <w:rPr>
                <w:rFonts w:ascii="Arial" w:hAnsi="Arial" w:cs="Arial"/>
              </w:rPr>
            </w:pPr>
            <w:r>
              <w:rPr>
                <w:rFonts w:ascii="Arial" w:hAnsi="Arial" w:cs="Arial"/>
              </w:rPr>
              <w:t>E</w:t>
            </w:r>
          </w:p>
        </w:tc>
      </w:tr>
      <w:tr w:rsidR="007535BA" w:rsidRPr="00FF0234" w14:paraId="0A509D0A" w14:textId="77777777" w:rsidTr="003A5188">
        <w:tc>
          <w:tcPr>
            <w:tcW w:w="9121" w:type="dxa"/>
            <w:gridSpan w:val="6"/>
            <w:tcBorders>
              <w:top w:val="nil"/>
              <w:bottom w:val="nil"/>
            </w:tcBorders>
            <w:shd w:val="clear" w:color="auto" w:fill="auto"/>
            <w:vAlign w:val="center"/>
          </w:tcPr>
          <w:p w14:paraId="146F232C" w14:textId="542A5582" w:rsidR="007535BA" w:rsidRDefault="007535BA" w:rsidP="001C129E">
            <w:pPr>
              <w:numPr>
                <w:ilvl w:val="0"/>
                <w:numId w:val="5"/>
              </w:numPr>
              <w:spacing w:after="0" w:line="240" w:lineRule="auto"/>
              <w:rPr>
                <w:rFonts w:ascii="Arial" w:hAnsi="Arial" w:cs="Arial"/>
              </w:rPr>
            </w:pPr>
            <w:r w:rsidRPr="00C62926">
              <w:rPr>
                <w:rFonts w:ascii="Arial" w:hAnsi="Arial" w:cs="Arial"/>
              </w:rPr>
              <w:t xml:space="preserve">Highly developed skills in analysing, planning and problem solving with the ability to </w:t>
            </w:r>
            <w:r w:rsidRPr="00C62926">
              <w:rPr>
                <w:rFonts w:ascii="Arial" w:hAnsi="Arial" w:cs="Arial"/>
              </w:rPr>
              <w:lastRenderedPageBreak/>
              <w:t>interpret varied and complex information to inform the development of responsive solutions/strategies over the short, medium and longer term</w:t>
            </w:r>
            <w:r>
              <w:rPr>
                <w:rFonts w:ascii="Arial" w:hAnsi="Arial" w:cs="Arial"/>
              </w:rPr>
              <w:t>.</w:t>
            </w:r>
          </w:p>
        </w:tc>
        <w:tc>
          <w:tcPr>
            <w:tcW w:w="767" w:type="dxa"/>
            <w:tcBorders>
              <w:top w:val="nil"/>
              <w:bottom w:val="nil"/>
            </w:tcBorders>
            <w:shd w:val="clear" w:color="auto" w:fill="auto"/>
          </w:tcPr>
          <w:p w14:paraId="06A4FBF2" w14:textId="771F3E14" w:rsidR="007535BA" w:rsidRDefault="007535BA" w:rsidP="00F25154">
            <w:pPr>
              <w:spacing w:after="0" w:line="240" w:lineRule="auto"/>
              <w:jc w:val="center"/>
              <w:rPr>
                <w:rFonts w:ascii="Arial" w:hAnsi="Arial" w:cs="Arial"/>
              </w:rPr>
            </w:pPr>
            <w:r>
              <w:rPr>
                <w:rFonts w:ascii="Arial" w:hAnsi="Arial" w:cs="Arial"/>
              </w:rPr>
              <w:lastRenderedPageBreak/>
              <w:t>A/I</w:t>
            </w:r>
          </w:p>
        </w:tc>
        <w:tc>
          <w:tcPr>
            <w:tcW w:w="602" w:type="dxa"/>
            <w:tcBorders>
              <w:top w:val="nil"/>
              <w:bottom w:val="nil"/>
            </w:tcBorders>
            <w:shd w:val="clear" w:color="auto" w:fill="auto"/>
          </w:tcPr>
          <w:p w14:paraId="026225CB" w14:textId="049D8E04" w:rsidR="007535BA" w:rsidRDefault="007535BA" w:rsidP="001C129E">
            <w:pPr>
              <w:spacing w:after="0" w:line="240" w:lineRule="auto"/>
              <w:jc w:val="center"/>
              <w:rPr>
                <w:rFonts w:ascii="Arial" w:hAnsi="Arial" w:cs="Arial"/>
              </w:rPr>
            </w:pPr>
            <w:r>
              <w:rPr>
                <w:rFonts w:ascii="Arial" w:hAnsi="Arial" w:cs="Arial"/>
              </w:rPr>
              <w:t>E</w:t>
            </w:r>
          </w:p>
        </w:tc>
      </w:tr>
      <w:tr w:rsidR="001C129E" w:rsidRPr="00FF0234" w14:paraId="76333F27" w14:textId="77777777" w:rsidTr="003A5188">
        <w:trPr>
          <w:trHeight w:hRule="exact" w:val="567"/>
        </w:trPr>
        <w:tc>
          <w:tcPr>
            <w:tcW w:w="9121" w:type="dxa"/>
            <w:gridSpan w:val="6"/>
            <w:shd w:val="clear" w:color="auto" w:fill="BFBFBF"/>
            <w:vAlign w:val="center"/>
          </w:tcPr>
          <w:p w14:paraId="76333F24" w14:textId="77777777" w:rsidR="001C129E" w:rsidRPr="008276F2" w:rsidRDefault="001C129E" w:rsidP="001C129E">
            <w:pPr>
              <w:spacing w:after="0" w:line="240" w:lineRule="auto"/>
              <w:rPr>
                <w:rFonts w:ascii="Arial" w:hAnsi="Arial" w:cs="Arial"/>
                <w:b/>
              </w:rPr>
            </w:pPr>
            <w:r w:rsidRPr="008276F2">
              <w:rPr>
                <w:rFonts w:ascii="Arial" w:hAnsi="Arial" w:cs="Arial"/>
                <w:b/>
              </w:rPr>
              <w:lastRenderedPageBreak/>
              <w:t>Additional Requirements</w:t>
            </w:r>
          </w:p>
        </w:tc>
        <w:tc>
          <w:tcPr>
            <w:tcW w:w="767" w:type="dxa"/>
            <w:shd w:val="clear" w:color="auto" w:fill="BFBFBF"/>
            <w:vAlign w:val="center"/>
          </w:tcPr>
          <w:p w14:paraId="76333F25" w14:textId="77777777" w:rsidR="001C129E" w:rsidRPr="002921C5" w:rsidRDefault="001C129E" w:rsidP="001C129E">
            <w:pPr>
              <w:spacing w:after="0" w:line="240" w:lineRule="auto"/>
              <w:jc w:val="center"/>
              <w:rPr>
                <w:rFonts w:ascii="Arial" w:hAnsi="Arial" w:cs="Arial"/>
                <w:b/>
                <w:sz w:val="12"/>
                <w:szCs w:val="12"/>
              </w:rPr>
            </w:pPr>
            <w:r>
              <w:rPr>
                <w:rFonts w:ascii="Arial" w:hAnsi="Arial" w:cs="Arial"/>
                <w:b/>
                <w:sz w:val="12"/>
                <w:szCs w:val="12"/>
              </w:rPr>
              <w:t>Measure</w:t>
            </w:r>
          </w:p>
        </w:tc>
        <w:tc>
          <w:tcPr>
            <w:tcW w:w="602" w:type="dxa"/>
            <w:shd w:val="clear" w:color="auto" w:fill="BFBFBF"/>
            <w:vAlign w:val="center"/>
          </w:tcPr>
          <w:p w14:paraId="76333F26" w14:textId="77777777" w:rsidR="001C129E" w:rsidRPr="002921C5" w:rsidRDefault="001C129E" w:rsidP="001C129E">
            <w:pPr>
              <w:spacing w:after="0" w:line="240" w:lineRule="auto"/>
              <w:jc w:val="center"/>
              <w:rPr>
                <w:rFonts w:ascii="Arial" w:hAnsi="Arial" w:cs="Arial"/>
                <w:b/>
                <w:sz w:val="12"/>
                <w:szCs w:val="12"/>
              </w:rPr>
            </w:pPr>
            <w:r w:rsidRPr="002921C5">
              <w:rPr>
                <w:rFonts w:ascii="Arial" w:hAnsi="Arial" w:cs="Arial"/>
                <w:b/>
                <w:sz w:val="12"/>
                <w:szCs w:val="12"/>
              </w:rPr>
              <w:t>Rank</w:t>
            </w:r>
          </w:p>
        </w:tc>
      </w:tr>
      <w:tr w:rsidR="001C129E" w:rsidRPr="00FF0234" w14:paraId="76333F2B" w14:textId="77777777" w:rsidTr="003A5188">
        <w:tc>
          <w:tcPr>
            <w:tcW w:w="9121" w:type="dxa"/>
            <w:gridSpan w:val="6"/>
            <w:tcBorders>
              <w:top w:val="nil"/>
              <w:bottom w:val="nil"/>
            </w:tcBorders>
            <w:shd w:val="clear" w:color="auto" w:fill="auto"/>
            <w:vAlign w:val="center"/>
          </w:tcPr>
          <w:p w14:paraId="76333F28" w14:textId="6453B502" w:rsidR="001C129E" w:rsidRPr="006C62B5" w:rsidRDefault="001233AC" w:rsidP="001C129E">
            <w:pPr>
              <w:numPr>
                <w:ilvl w:val="0"/>
                <w:numId w:val="1"/>
              </w:numPr>
              <w:spacing w:after="0" w:line="240" w:lineRule="auto"/>
              <w:rPr>
                <w:rFonts w:ascii="Arial" w:hAnsi="Arial" w:cs="Arial"/>
              </w:rPr>
            </w:pPr>
            <w:r w:rsidRPr="009021BD">
              <w:rPr>
                <w:rFonts w:ascii="Arial" w:hAnsi="Arial" w:cs="Arial"/>
              </w:rPr>
              <w:t>Undertake and pa</w:t>
            </w:r>
            <w:r>
              <w:rPr>
                <w:rFonts w:ascii="Arial" w:hAnsi="Arial" w:cs="Arial"/>
              </w:rPr>
              <w:t>ss Level 2 enhanced Police</w:t>
            </w:r>
            <w:r w:rsidRPr="009021BD">
              <w:rPr>
                <w:rFonts w:ascii="Arial" w:hAnsi="Arial" w:cs="Arial"/>
              </w:rPr>
              <w:t xml:space="preserve"> vetting processes in line with local and national requirements.</w:t>
            </w:r>
          </w:p>
        </w:tc>
        <w:tc>
          <w:tcPr>
            <w:tcW w:w="767" w:type="dxa"/>
            <w:tcBorders>
              <w:top w:val="nil"/>
              <w:bottom w:val="nil"/>
            </w:tcBorders>
            <w:shd w:val="clear" w:color="auto" w:fill="auto"/>
          </w:tcPr>
          <w:p w14:paraId="76333F29" w14:textId="77777777" w:rsidR="001C129E" w:rsidRPr="006C62B5" w:rsidRDefault="00042C61" w:rsidP="001C129E">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14:paraId="76333F2A" w14:textId="77777777" w:rsidR="001C129E" w:rsidRPr="006C62B5" w:rsidRDefault="00042C61" w:rsidP="001C129E">
            <w:pPr>
              <w:spacing w:after="0" w:line="240" w:lineRule="auto"/>
              <w:jc w:val="center"/>
              <w:rPr>
                <w:rFonts w:ascii="Arial" w:hAnsi="Arial" w:cs="Arial"/>
              </w:rPr>
            </w:pPr>
            <w:r>
              <w:rPr>
                <w:rFonts w:ascii="Arial" w:hAnsi="Arial" w:cs="Arial"/>
              </w:rPr>
              <w:t>E</w:t>
            </w:r>
          </w:p>
        </w:tc>
      </w:tr>
      <w:tr w:rsidR="001C129E" w:rsidRPr="00FF0234" w14:paraId="76333F2F" w14:textId="77777777" w:rsidTr="003A5188">
        <w:tc>
          <w:tcPr>
            <w:tcW w:w="9121" w:type="dxa"/>
            <w:gridSpan w:val="6"/>
            <w:tcBorders>
              <w:top w:val="nil"/>
              <w:bottom w:val="nil"/>
            </w:tcBorders>
            <w:shd w:val="clear" w:color="auto" w:fill="auto"/>
            <w:vAlign w:val="center"/>
          </w:tcPr>
          <w:p w14:paraId="76333F2C" w14:textId="77777777" w:rsidR="001C129E" w:rsidRPr="006C62B5" w:rsidRDefault="001C129E" w:rsidP="001C129E">
            <w:pPr>
              <w:numPr>
                <w:ilvl w:val="0"/>
                <w:numId w:val="1"/>
              </w:numPr>
              <w:spacing w:after="0" w:line="240" w:lineRule="auto"/>
              <w:rPr>
                <w:rFonts w:ascii="Arial" w:hAnsi="Arial" w:cs="Arial"/>
              </w:rPr>
            </w:pPr>
            <w:r w:rsidRPr="006C62B5">
              <w:rPr>
                <w:rFonts w:ascii="Arial" w:hAnsi="Arial" w:cs="Arial"/>
              </w:rPr>
              <w:t>Willing to work flexibly in accordance with policies and procedures to meet the operational needs of the council.</w:t>
            </w:r>
          </w:p>
        </w:tc>
        <w:tc>
          <w:tcPr>
            <w:tcW w:w="767" w:type="dxa"/>
            <w:tcBorders>
              <w:top w:val="nil"/>
              <w:bottom w:val="nil"/>
            </w:tcBorders>
            <w:shd w:val="clear" w:color="auto" w:fill="auto"/>
          </w:tcPr>
          <w:p w14:paraId="76333F2D" w14:textId="77777777" w:rsidR="001C129E" w:rsidRPr="006C62B5" w:rsidRDefault="001C129E" w:rsidP="001C129E">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76333F2E" w14:textId="77777777" w:rsidR="001C129E" w:rsidRPr="006C62B5" w:rsidRDefault="001C129E" w:rsidP="001C129E">
            <w:pPr>
              <w:spacing w:after="0" w:line="240" w:lineRule="auto"/>
              <w:jc w:val="center"/>
              <w:rPr>
                <w:rFonts w:ascii="Arial" w:hAnsi="Arial" w:cs="Arial"/>
              </w:rPr>
            </w:pPr>
            <w:r w:rsidRPr="006C62B5">
              <w:rPr>
                <w:rFonts w:ascii="Arial" w:hAnsi="Arial" w:cs="Arial"/>
              </w:rPr>
              <w:t>E</w:t>
            </w:r>
          </w:p>
        </w:tc>
      </w:tr>
      <w:tr w:rsidR="001C129E" w:rsidRPr="00FF0234" w14:paraId="76333F33" w14:textId="77777777" w:rsidTr="003A5188">
        <w:tc>
          <w:tcPr>
            <w:tcW w:w="9121" w:type="dxa"/>
            <w:gridSpan w:val="6"/>
            <w:tcBorders>
              <w:top w:val="nil"/>
              <w:bottom w:val="nil"/>
            </w:tcBorders>
            <w:shd w:val="clear" w:color="auto" w:fill="auto"/>
            <w:vAlign w:val="center"/>
          </w:tcPr>
          <w:p w14:paraId="76333F30" w14:textId="77777777" w:rsidR="001C129E" w:rsidRPr="006C62B5" w:rsidRDefault="001C129E" w:rsidP="001C129E">
            <w:pPr>
              <w:numPr>
                <w:ilvl w:val="0"/>
                <w:numId w:val="1"/>
              </w:numPr>
              <w:spacing w:after="0" w:line="240" w:lineRule="auto"/>
              <w:rPr>
                <w:rFonts w:ascii="Arial" w:hAnsi="Arial" w:cs="Arial"/>
                <w:b/>
              </w:rPr>
            </w:pPr>
            <w:r w:rsidRPr="006C62B5">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14:paraId="76333F31" w14:textId="77777777" w:rsidR="001C129E" w:rsidRPr="006C62B5" w:rsidRDefault="001C129E" w:rsidP="001C129E">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14:paraId="76333F32" w14:textId="77777777" w:rsidR="001C129E" w:rsidRPr="006C62B5" w:rsidRDefault="001C129E" w:rsidP="001C129E">
            <w:pPr>
              <w:spacing w:after="0" w:line="240" w:lineRule="auto"/>
              <w:jc w:val="center"/>
              <w:rPr>
                <w:rFonts w:ascii="Arial" w:hAnsi="Arial" w:cs="Arial"/>
              </w:rPr>
            </w:pPr>
            <w:r w:rsidRPr="006C62B5">
              <w:rPr>
                <w:rFonts w:ascii="Arial" w:hAnsi="Arial" w:cs="Arial"/>
              </w:rPr>
              <w:t>E</w:t>
            </w:r>
          </w:p>
        </w:tc>
      </w:tr>
      <w:tr w:rsidR="001C129E" w:rsidRPr="00FF0234" w14:paraId="76333F37" w14:textId="77777777" w:rsidTr="00F431E1">
        <w:tc>
          <w:tcPr>
            <w:tcW w:w="9121" w:type="dxa"/>
            <w:gridSpan w:val="6"/>
            <w:tcBorders>
              <w:top w:val="nil"/>
              <w:bottom w:val="nil"/>
            </w:tcBorders>
            <w:shd w:val="clear" w:color="auto" w:fill="auto"/>
            <w:vAlign w:val="center"/>
          </w:tcPr>
          <w:p w14:paraId="76333F34" w14:textId="77777777" w:rsidR="001C129E" w:rsidRPr="00780C4F" w:rsidRDefault="00780C4F" w:rsidP="00780C4F">
            <w:pPr>
              <w:pStyle w:val="ListParagraph"/>
              <w:numPr>
                <w:ilvl w:val="0"/>
                <w:numId w:val="1"/>
              </w:numPr>
              <w:spacing w:after="0"/>
              <w:rPr>
                <w:rFonts w:ascii="Arial" w:hAnsi="Arial" w:cs="Arial"/>
              </w:rPr>
            </w:pPr>
            <w:r w:rsidRPr="00780C4F">
              <w:rPr>
                <w:rFonts w:ascii="Arial" w:hAnsi="Arial" w:cs="Arial"/>
              </w:rPr>
              <w:t>Work in accordance with the council's vision, priorities, values and behaviours.</w:t>
            </w:r>
          </w:p>
        </w:tc>
        <w:tc>
          <w:tcPr>
            <w:tcW w:w="767" w:type="dxa"/>
            <w:tcBorders>
              <w:top w:val="nil"/>
              <w:bottom w:val="nil"/>
            </w:tcBorders>
            <w:shd w:val="clear" w:color="auto" w:fill="auto"/>
          </w:tcPr>
          <w:p w14:paraId="76333F35" w14:textId="77777777" w:rsidR="001C129E" w:rsidRPr="006C62B5" w:rsidRDefault="001C129E" w:rsidP="001C129E">
            <w:pPr>
              <w:spacing w:after="0" w:line="240" w:lineRule="auto"/>
              <w:jc w:val="center"/>
              <w:rPr>
                <w:rFonts w:ascii="Arial" w:hAnsi="Arial" w:cs="Arial"/>
              </w:rPr>
            </w:pPr>
            <w:r w:rsidRPr="006C62B5">
              <w:rPr>
                <w:rFonts w:ascii="Arial" w:hAnsi="Arial" w:cs="Arial"/>
              </w:rPr>
              <w:t>I</w:t>
            </w:r>
          </w:p>
        </w:tc>
        <w:tc>
          <w:tcPr>
            <w:tcW w:w="602" w:type="dxa"/>
            <w:tcBorders>
              <w:top w:val="nil"/>
              <w:bottom w:val="nil"/>
            </w:tcBorders>
            <w:shd w:val="clear" w:color="auto" w:fill="auto"/>
          </w:tcPr>
          <w:p w14:paraId="76333F36" w14:textId="77777777" w:rsidR="001C129E" w:rsidRPr="006C62B5" w:rsidRDefault="001C129E" w:rsidP="001C129E">
            <w:pPr>
              <w:spacing w:after="0" w:line="240" w:lineRule="auto"/>
              <w:jc w:val="center"/>
              <w:rPr>
                <w:rFonts w:ascii="Arial" w:hAnsi="Arial" w:cs="Arial"/>
              </w:rPr>
            </w:pPr>
            <w:r w:rsidRPr="006C62B5">
              <w:rPr>
                <w:rFonts w:ascii="Arial" w:hAnsi="Arial" w:cs="Arial"/>
              </w:rPr>
              <w:t>E</w:t>
            </w:r>
          </w:p>
        </w:tc>
      </w:tr>
      <w:tr w:rsidR="00F25154" w:rsidRPr="00FF0234" w14:paraId="76333F3B" w14:textId="77777777" w:rsidTr="00F431E1">
        <w:tc>
          <w:tcPr>
            <w:tcW w:w="9121" w:type="dxa"/>
            <w:gridSpan w:val="6"/>
            <w:tcBorders>
              <w:top w:val="nil"/>
              <w:bottom w:val="single" w:sz="4" w:space="0" w:color="auto"/>
            </w:tcBorders>
            <w:shd w:val="clear" w:color="auto" w:fill="auto"/>
            <w:vAlign w:val="center"/>
          </w:tcPr>
          <w:p w14:paraId="76333F38" w14:textId="77777777" w:rsidR="00F25154" w:rsidRPr="00F25154" w:rsidRDefault="00F25154" w:rsidP="00F25154">
            <w:pPr>
              <w:numPr>
                <w:ilvl w:val="0"/>
                <w:numId w:val="1"/>
              </w:numPr>
              <w:spacing w:after="0" w:line="240" w:lineRule="auto"/>
              <w:rPr>
                <w:rFonts w:ascii="Arial" w:hAnsi="Arial" w:cs="Arial"/>
                <w:b/>
              </w:rPr>
            </w:pPr>
            <w:r w:rsidRPr="006C62B5">
              <w:rPr>
                <w:rFonts w:ascii="Arial" w:hAnsi="Arial" w:cs="Arial"/>
              </w:rPr>
              <w:t>Able to undertake any travel in connection with the post.</w:t>
            </w:r>
          </w:p>
        </w:tc>
        <w:tc>
          <w:tcPr>
            <w:tcW w:w="767" w:type="dxa"/>
            <w:tcBorders>
              <w:top w:val="nil"/>
              <w:bottom w:val="single" w:sz="4" w:space="0" w:color="auto"/>
            </w:tcBorders>
            <w:shd w:val="clear" w:color="auto" w:fill="auto"/>
          </w:tcPr>
          <w:p w14:paraId="76333F39" w14:textId="77777777" w:rsidR="00F25154" w:rsidRPr="006C62B5" w:rsidRDefault="00F25154" w:rsidP="00F25154">
            <w:pPr>
              <w:spacing w:after="0" w:line="240" w:lineRule="auto"/>
              <w:jc w:val="center"/>
              <w:rPr>
                <w:rFonts w:ascii="Arial" w:hAnsi="Arial" w:cs="Arial"/>
              </w:rPr>
            </w:pPr>
            <w:r w:rsidRPr="006C62B5">
              <w:rPr>
                <w:rFonts w:ascii="Arial" w:hAnsi="Arial" w:cs="Arial"/>
              </w:rPr>
              <w:t>A/I</w:t>
            </w:r>
          </w:p>
        </w:tc>
        <w:tc>
          <w:tcPr>
            <w:tcW w:w="602" w:type="dxa"/>
            <w:tcBorders>
              <w:top w:val="nil"/>
              <w:bottom w:val="single" w:sz="4" w:space="0" w:color="auto"/>
            </w:tcBorders>
            <w:shd w:val="clear" w:color="auto" w:fill="auto"/>
          </w:tcPr>
          <w:p w14:paraId="76333F3A" w14:textId="77777777" w:rsidR="00F25154" w:rsidRPr="006C62B5" w:rsidRDefault="00F25154" w:rsidP="00F25154">
            <w:pPr>
              <w:spacing w:after="0" w:line="240" w:lineRule="auto"/>
              <w:jc w:val="center"/>
              <w:rPr>
                <w:rFonts w:ascii="Arial" w:hAnsi="Arial" w:cs="Arial"/>
              </w:rPr>
            </w:pPr>
            <w:r w:rsidRPr="006C62B5">
              <w:rPr>
                <w:rFonts w:ascii="Arial" w:hAnsi="Arial" w:cs="Arial"/>
              </w:rPr>
              <w:t>E</w:t>
            </w:r>
          </w:p>
        </w:tc>
      </w:tr>
    </w:tbl>
    <w:p w14:paraId="76333F3C" w14:textId="77777777" w:rsidR="00F00674" w:rsidRDefault="00F00674"/>
    <w:sectPr w:rsidR="00F00674" w:rsidSect="00F006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3F41" w14:textId="77777777" w:rsidR="00C86F95" w:rsidRDefault="00C86F95" w:rsidP="0061734B">
      <w:pPr>
        <w:spacing w:after="0" w:line="240" w:lineRule="auto"/>
      </w:pPr>
      <w:r>
        <w:separator/>
      </w:r>
    </w:p>
  </w:endnote>
  <w:endnote w:type="continuationSeparator" w:id="0">
    <w:p w14:paraId="76333F42" w14:textId="77777777" w:rsidR="00C86F95" w:rsidRDefault="00C86F95"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33F3F" w14:textId="77777777" w:rsidR="00C86F95" w:rsidRDefault="00C86F95" w:rsidP="0061734B">
      <w:pPr>
        <w:spacing w:after="0" w:line="240" w:lineRule="auto"/>
      </w:pPr>
      <w:r>
        <w:separator/>
      </w:r>
    </w:p>
  </w:footnote>
  <w:footnote w:type="continuationSeparator" w:id="0">
    <w:p w14:paraId="76333F40" w14:textId="77777777" w:rsidR="00C86F95" w:rsidRDefault="00C86F95" w:rsidP="00617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71C77CB"/>
    <w:multiLevelType w:val="hybridMultilevel"/>
    <w:tmpl w:val="EB72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A8D02BF"/>
    <w:multiLevelType w:val="hybridMultilevel"/>
    <w:tmpl w:val="1DB86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C827380"/>
    <w:multiLevelType w:val="hybridMultilevel"/>
    <w:tmpl w:val="DAAC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102C08"/>
    <w:multiLevelType w:val="hybridMultilevel"/>
    <w:tmpl w:val="D0E2E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42C61"/>
    <w:rsid w:val="00045C07"/>
    <w:rsid w:val="00050231"/>
    <w:rsid w:val="0005156D"/>
    <w:rsid w:val="00056EBF"/>
    <w:rsid w:val="000667C1"/>
    <w:rsid w:val="000672D2"/>
    <w:rsid w:val="00087107"/>
    <w:rsid w:val="00096773"/>
    <w:rsid w:val="000A7B18"/>
    <w:rsid w:val="000B0516"/>
    <w:rsid w:val="000B1925"/>
    <w:rsid w:val="000B671F"/>
    <w:rsid w:val="000C23FC"/>
    <w:rsid w:val="000D2780"/>
    <w:rsid w:val="000D27D3"/>
    <w:rsid w:val="000D2A37"/>
    <w:rsid w:val="000F31C7"/>
    <w:rsid w:val="00121C3C"/>
    <w:rsid w:val="001233AC"/>
    <w:rsid w:val="00145A59"/>
    <w:rsid w:val="0014615C"/>
    <w:rsid w:val="00153E9C"/>
    <w:rsid w:val="00154BC4"/>
    <w:rsid w:val="001C129E"/>
    <w:rsid w:val="001C5FB8"/>
    <w:rsid w:val="001E56F1"/>
    <w:rsid w:val="001F0089"/>
    <w:rsid w:val="00201F72"/>
    <w:rsid w:val="00224ED3"/>
    <w:rsid w:val="00232CBA"/>
    <w:rsid w:val="0023305E"/>
    <w:rsid w:val="00244270"/>
    <w:rsid w:val="002552AE"/>
    <w:rsid w:val="002653F5"/>
    <w:rsid w:val="0029014F"/>
    <w:rsid w:val="002921C5"/>
    <w:rsid w:val="00296B94"/>
    <w:rsid w:val="002A22F4"/>
    <w:rsid w:val="002C460B"/>
    <w:rsid w:val="002D366E"/>
    <w:rsid w:val="00304A8E"/>
    <w:rsid w:val="00313AC5"/>
    <w:rsid w:val="0031497D"/>
    <w:rsid w:val="00316557"/>
    <w:rsid w:val="00321ADF"/>
    <w:rsid w:val="00327CA3"/>
    <w:rsid w:val="00332D50"/>
    <w:rsid w:val="003361EB"/>
    <w:rsid w:val="00346B9F"/>
    <w:rsid w:val="00365955"/>
    <w:rsid w:val="00377738"/>
    <w:rsid w:val="003A5188"/>
    <w:rsid w:val="003A6700"/>
    <w:rsid w:val="003B32DA"/>
    <w:rsid w:val="003C3F4A"/>
    <w:rsid w:val="003D0556"/>
    <w:rsid w:val="003F0394"/>
    <w:rsid w:val="00411117"/>
    <w:rsid w:val="00415CF7"/>
    <w:rsid w:val="00431689"/>
    <w:rsid w:val="00450DF7"/>
    <w:rsid w:val="00455546"/>
    <w:rsid w:val="004828E8"/>
    <w:rsid w:val="00494808"/>
    <w:rsid w:val="00494E72"/>
    <w:rsid w:val="004A2B50"/>
    <w:rsid w:val="004B39B2"/>
    <w:rsid w:val="004B5DAC"/>
    <w:rsid w:val="004B74AC"/>
    <w:rsid w:val="004B7DDE"/>
    <w:rsid w:val="004C09C3"/>
    <w:rsid w:val="004C562A"/>
    <w:rsid w:val="004D0447"/>
    <w:rsid w:val="004D0C85"/>
    <w:rsid w:val="004D2F27"/>
    <w:rsid w:val="004D79B3"/>
    <w:rsid w:val="00512222"/>
    <w:rsid w:val="0056196B"/>
    <w:rsid w:val="00570FA0"/>
    <w:rsid w:val="005823A6"/>
    <w:rsid w:val="00590730"/>
    <w:rsid w:val="0059164F"/>
    <w:rsid w:val="005B351F"/>
    <w:rsid w:val="005D41C3"/>
    <w:rsid w:val="005F6EFD"/>
    <w:rsid w:val="005F6FB1"/>
    <w:rsid w:val="0061734B"/>
    <w:rsid w:val="00626814"/>
    <w:rsid w:val="00692F99"/>
    <w:rsid w:val="006C33F1"/>
    <w:rsid w:val="006C4242"/>
    <w:rsid w:val="006C7E3D"/>
    <w:rsid w:val="006D51F9"/>
    <w:rsid w:val="006E0916"/>
    <w:rsid w:val="006E7213"/>
    <w:rsid w:val="007535BA"/>
    <w:rsid w:val="00754FF5"/>
    <w:rsid w:val="007564D1"/>
    <w:rsid w:val="00761FAA"/>
    <w:rsid w:val="007637A8"/>
    <w:rsid w:val="00780C4F"/>
    <w:rsid w:val="00781F9B"/>
    <w:rsid w:val="007C3C99"/>
    <w:rsid w:val="007D530D"/>
    <w:rsid w:val="007F19D2"/>
    <w:rsid w:val="007F5858"/>
    <w:rsid w:val="0080738D"/>
    <w:rsid w:val="008276F2"/>
    <w:rsid w:val="00833868"/>
    <w:rsid w:val="00845CEB"/>
    <w:rsid w:val="0085208A"/>
    <w:rsid w:val="00880F07"/>
    <w:rsid w:val="00884637"/>
    <w:rsid w:val="008919D2"/>
    <w:rsid w:val="00893167"/>
    <w:rsid w:val="008A067B"/>
    <w:rsid w:val="008A201E"/>
    <w:rsid w:val="008A49A4"/>
    <w:rsid w:val="008B21BC"/>
    <w:rsid w:val="008B23B2"/>
    <w:rsid w:val="008B5D51"/>
    <w:rsid w:val="008C6647"/>
    <w:rsid w:val="008D3ADA"/>
    <w:rsid w:val="008E1E2E"/>
    <w:rsid w:val="008E7444"/>
    <w:rsid w:val="00901CCD"/>
    <w:rsid w:val="009021BD"/>
    <w:rsid w:val="0091563A"/>
    <w:rsid w:val="0097147B"/>
    <w:rsid w:val="00980DB0"/>
    <w:rsid w:val="009A0A1A"/>
    <w:rsid w:val="009A156C"/>
    <w:rsid w:val="009B1FB2"/>
    <w:rsid w:val="009C020A"/>
    <w:rsid w:val="009C6C88"/>
    <w:rsid w:val="009E65CC"/>
    <w:rsid w:val="00A13924"/>
    <w:rsid w:val="00A3278F"/>
    <w:rsid w:val="00A41BE5"/>
    <w:rsid w:val="00A42E5D"/>
    <w:rsid w:val="00A542F2"/>
    <w:rsid w:val="00A5596B"/>
    <w:rsid w:val="00A56445"/>
    <w:rsid w:val="00AF74D4"/>
    <w:rsid w:val="00B17E2E"/>
    <w:rsid w:val="00B362C8"/>
    <w:rsid w:val="00B37F6E"/>
    <w:rsid w:val="00B8198B"/>
    <w:rsid w:val="00B936E3"/>
    <w:rsid w:val="00BE23B8"/>
    <w:rsid w:val="00BE3F65"/>
    <w:rsid w:val="00BE70DA"/>
    <w:rsid w:val="00BF3EB5"/>
    <w:rsid w:val="00C22F86"/>
    <w:rsid w:val="00C23F40"/>
    <w:rsid w:val="00C2586E"/>
    <w:rsid w:val="00C2640C"/>
    <w:rsid w:val="00C462FF"/>
    <w:rsid w:val="00C62926"/>
    <w:rsid w:val="00C670D9"/>
    <w:rsid w:val="00C82067"/>
    <w:rsid w:val="00C86F95"/>
    <w:rsid w:val="00CB2A27"/>
    <w:rsid w:val="00CB4AF5"/>
    <w:rsid w:val="00CC6890"/>
    <w:rsid w:val="00CD2B95"/>
    <w:rsid w:val="00CE5D21"/>
    <w:rsid w:val="00CF2551"/>
    <w:rsid w:val="00D55974"/>
    <w:rsid w:val="00D63DC6"/>
    <w:rsid w:val="00D6788E"/>
    <w:rsid w:val="00D70BE5"/>
    <w:rsid w:val="00D7413F"/>
    <w:rsid w:val="00D80073"/>
    <w:rsid w:val="00DA08F9"/>
    <w:rsid w:val="00DD2C07"/>
    <w:rsid w:val="00DD3914"/>
    <w:rsid w:val="00DD4439"/>
    <w:rsid w:val="00DE6944"/>
    <w:rsid w:val="00E1433D"/>
    <w:rsid w:val="00E22215"/>
    <w:rsid w:val="00E30F8D"/>
    <w:rsid w:val="00E3182A"/>
    <w:rsid w:val="00E9497A"/>
    <w:rsid w:val="00EE1EFE"/>
    <w:rsid w:val="00EF30EB"/>
    <w:rsid w:val="00F00674"/>
    <w:rsid w:val="00F17DE0"/>
    <w:rsid w:val="00F23D22"/>
    <w:rsid w:val="00F25154"/>
    <w:rsid w:val="00F34357"/>
    <w:rsid w:val="00F431E1"/>
    <w:rsid w:val="00F57386"/>
    <w:rsid w:val="00F72B4E"/>
    <w:rsid w:val="00F73B52"/>
    <w:rsid w:val="00F95710"/>
    <w:rsid w:val="00FA19A3"/>
    <w:rsid w:val="00FA4BA4"/>
    <w:rsid w:val="00FC0A56"/>
    <w:rsid w:val="00FD4AD1"/>
    <w:rsid w:val="00FD560A"/>
    <w:rsid w:val="00FE532F"/>
    <w:rsid w:val="00FE7A4D"/>
    <w:rsid w:val="00FF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3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6C4242"/>
    <w:pPr>
      <w:ind w:left="720"/>
      <w:contextualSpacing/>
    </w:pPr>
  </w:style>
  <w:style w:type="character" w:styleId="Hyperlink">
    <w:name w:val="Hyperlink"/>
    <w:basedOn w:val="DefaultParagraphFont"/>
    <w:uiPriority w:val="99"/>
    <w:semiHidden/>
    <w:unhideWhenUsed/>
    <w:rsid w:val="00B17E2E"/>
    <w:rPr>
      <w:strike w:val="0"/>
      <w:dstrike w:val="0"/>
      <w:color w:val="673086"/>
      <w:u w:val="none"/>
      <w:effect w:val="none"/>
    </w:rPr>
  </w:style>
  <w:style w:type="paragraph" w:styleId="Revision">
    <w:name w:val="Revision"/>
    <w:hidden/>
    <w:uiPriority w:val="99"/>
    <w:semiHidden/>
    <w:rsid w:val="00780C4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ListParagraph">
    <w:name w:val="List Paragraph"/>
    <w:basedOn w:val="Normal"/>
    <w:uiPriority w:val="34"/>
    <w:qFormat/>
    <w:rsid w:val="006C4242"/>
    <w:pPr>
      <w:ind w:left="720"/>
      <w:contextualSpacing/>
    </w:pPr>
  </w:style>
  <w:style w:type="character" w:styleId="Hyperlink">
    <w:name w:val="Hyperlink"/>
    <w:basedOn w:val="DefaultParagraphFont"/>
    <w:uiPriority w:val="99"/>
    <w:semiHidden/>
    <w:unhideWhenUsed/>
    <w:rsid w:val="00B17E2E"/>
    <w:rPr>
      <w:strike w:val="0"/>
      <w:dstrike w:val="0"/>
      <w:color w:val="673086"/>
      <w:u w:val="none"/>
      <w:effect w:val="none"/>
    </w:rPr>
  </w:style>
  <w:style w:type="paragraph" w:styleId="Revision">
    <w:name w:val="Revision"/>
    <w:hidden/>
    <w:uiPriority w:val="99"/>
    <w:semiHidden/>
    <w:rsid w:val="00780C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838F9395C244A16B8DECD8970A6C" ma:contentTypeVersion="7" ma:contentTypeDescription="Create a new document." ma:contentTypeScope="" ma:versionID="2afe7b7623c424f0be3b533425cfc729">
  <xsd:schema xmlns:xsd="http://www.w3.org/2001/XMLSchema" xmlns:xs="http://www.w3.org/2001/XMLSchema" xmlns:p="http://schemas.microsoft.com/office/2006/metadata/properties" xmlns:ns1="http://schemas.microsoft.com/sharepoint/v3" xmlns:ns2="af2e9bdc-e401-421f-bc69-ae2ebee54b43" xmlns:ns3="2b74eb75-cfcb-42b3-93ad-1d49f9d4cf9e" targetNamespace="http://schemas.microsoft.com/office/2006/metadata/properties" ma:root="true" ma:fieldsID="d5c6df4bfa8e4b401a6b17cd66c0a6a2" ns1:_="" ns2:_="" ns3:_="">
    <xsd:import namespace="http://schemas.microsoft.com/sharepoint/v3"/>
    <xsd:import namespace="af2e9bdc-e401-421f-bc69-ae2ebee54b43"/>
    <xsd:import namespace="2b74eb75-cfcb-42b3-93ad-1d49f9d4cf9e"/>
    <xsd:element name="properties">
      <xsd:complexType>
        <xsd:sequence>
          <xsd:element name="documentManagement">
            <xsd:complexType>
              <xsd:all>
                <xsd:element ref="ns1:DocumentSetDescription" minOccurs="0"/>
                <xsd:element ref="ns1:JobTitle" minOccurs="0"/>
                <xsd:element ref="ns2:Grade" minOccurs="0"/>
                <xsd:element ref="ns2:Evaluation_x0020_Date" minOccurs="0"/>
                <xsd:element ref="ns2:Profile_x0020_Family"/>
                <xsd:element ref="ns2:Job_x0020_ID" minOccurs="0"/>
                <xsd:element ref="ns2:Document_x0020_Date" minOccurs="0"/>
                <xsd:element ref="ns3:Document_x0020_Version" minOccurs="0"/>
                <xsd:element ref="ns3:Document_x0020_Ba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element name="JobTitle" ma:index="9" nillable="true" ma:displayName="Job Title" ma:internalName="JobTit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e9bdc-e401-421f-bc69-ae2ebee54b43" elementFormDefault="qualified">
    <xsd:import namespace="http://schemas.microsoft.com/office/2006/documentManagement/types"/>
    <xsd:import namespace="http://schemas.microsoft.com/office/infopath/2007/PartnerControls"/>
    <xsd:element name="Grade" ma:index="10" nillable="true" ma:displayName="Grade" ma:format="Dropdown" ma:internalName="Grade" ma:readOnly="false">
      <xsd:simpleType>
        <xsd:restriction base="dms:Choice">
          <xsd:enumeration value="Grade 1"/>
          <xsd:enumeration value="Grade 2"/>
          <xsd:enumeration value="Grade 3"/>
          <xsd:enumeration value="Grade 4"/>
          <xsd:enumeration value="Grade 5"/>
          <xsd:enumeration value="Grade 6"/>
          <xsd:enumeration value="Grade 7"/>
          <xsd:enumeration value="Grade 8"/>
          <xsd:enumeration value="Grade 9"/>
          <xsd:enumeration value="Grade 10"/>
          <xsd:enumeration value="Grade 11"/>
          <xsd:enumeration value="Grade 12"/>
          <xsd:enumeration value="Grade 13"/>
          <xsd:enumeration value="Grade 14"/>
          <xsd:enumeration value="Grade 15"/>
          <xsd:enumeration value="Grade 16"/>
          <xsd:enumeration value="Grade 17"/>
          <xsd:enumeration value="Apprentice"/>
          <xsd:enumeration value="Career Grade"/>
          <xsd:enumeration value="Service Director"/>
          <xsd:enumeration value="Solbury"/>
          <xsd:enumeration value="Teachers"/>
          <xsd:enumeration value="To be Evaluated"/>
        </xsd:restriction>
      </xsd:simpleType>
    </xsd:element>
    <xsd:element name="Evaluation_x0020_Date" ma:index="11" nillable="true" ma:displayName="Evaluation Date" ma:format="DateOnly" ma:internalName="Evaluation_x0020_Date" ma:readOnly="false">
      <xsd:simpleType>
        <xsd:restriction base="dms:DateTime"/>
      </xsd:simpleType>
    </xsd:element>
    <xsd:element name="Profile_x0020_Family" ma:index="12" ma:displayName="Profile Family" ma:internalName="Profile_x0020_Family">
      <xsd:simpleType>
        <xsd:restriction base="dms:Text">
          <xsd:maxLength value="255"/>
        </xsd:restriction>
      </xsd:simpleType>
    </xsd:element>
    <xsd:element name="Job_x0020_ID" ma:index="13" nillable="true" ma:displayName="Job ID" ma:indexed="true" ma:internalName="Job_x0020_ID" ma:readOnly="false">
      <xsd:simpleType>
        <xsd:restriction base="dms:Text">
          <xsd:maxLength value="255"/>
        </xsd:restriction>
      </xsd:simpleType>
    </xsd:element>
    <xsd:element name="Document_x0020_Date" ma:index="14"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4eb75-cfcb-42b3-93ad-1d49f9d4cf9e" elementFormDefault="qualified">
    <xsd:import namespace="http://schemas.microsoft.com/office/2006/documentManagement/types"/>
    <xsd:import namespace="http://schemas.microsoft.com/office/infopath/2007/PartnerControls"/>
    <xsd:element name="Document_x0020_Version" ma:index="15" nillable="true" ma:displayName="Document Version" ma:decimals="0" ma:internalName="Document_x0020_Version">
      <xsd:simpleType>
        <xsd:restriction base="dms:Number"/>
      </xsd:simpleType>
    </xsd:element>
    <xsd:element name="Document_x0020_Base_x0020_Name" ma:index="16" nillable="true" ma:displayName="Document Base Name" ma:internalName="Document_x0020_Ba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af2e9bdc-e401-421f-bc69-ae2ebee54b43">Grade 10</Grade>
    <JobTitle xmlns="http://schemas.microsoft.com/sharepoint/v3">Cohesion and Prevent Officer</JobTitle>
    <DocumentSetDescription xmlns="http://schemas.microsoft.com/sharepoint/v3">To lead the coordination, implementation and delivery of all aspects of the community cohesion and Prevent agenda ensuring a risk-based approach to promote cohesive communities and reduce the threat from terrorism thereby stopping people becoming terrorists or supporting terrorism. </DocumentSetDescription>
    <Evaluation_x0020_Date xmlns="af2e9bdc-e401-421f-bc69-ae2ebee54b43">2016-09-26T23:00:00+00:00</Evaluation_x0020_Date>
    <Profile_x0020_Family xmlns="af2e9bdc-e401-421f-bc69-ae2ebee54b43">Social Care and Inclusion</Profile_x0020_Family>
    <Job_x0020_ID xmlns="af2e9bdc-e401-421f-bc69-ae2ebee54b43">104891</Job_x0020_ID>
    <Document_x0020_Version xmlns="2b74eb75-cfcb-42b3-93ad-1d49f9d4cf9e">2</Document_x0020_Version>
    <Document_x0020_Base_x0020_Name xmlns="2b74eb75-cfcb-42b3-93ad-1d49f9d4cf9e">104891 Cohesion and  Prevent Officer Profile</Document_x0020_Base_x0020_Name>
    <Document_x0020_Date xmlns="af2e9bdc-e401-421f-bc69-ae2ebee54b43">2016-09-21T23:00:00+00:00</Docu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D2F07-3D55-412D-A54C-2923D78C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e9bdc-e401-421f-bc69-ae2ebee54b43"/>
    <ds:schemaRef ds:uri="2b74eb75-cfcb-42b3-93ad-1d49f9d4c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86F26-1608-485D-9AFD-BB8E37D6A976}">
  <ds:schemaRefs>
    <ds:schemaRef ds:uri="http://schemas.microsoft.com/sharepoint/v3/contenttype/forms"/>
  </ds:schemaRefs>
</ds:datastoreItem>
</file>

<file path=customXml/itemProps3.xml><?xml version="1.0" encoding="utf-8"?>
<ds:datastoreItem xmlns:ds="http://schemas.openxmlformats.org/officeDocument/2006/customXml" ds:itemID="{CAD6B689-17B2-4B31-A228-00EB1AFAC11C}">
  <ds:schemaRefs>
    <ds:schemaRef ds:uri="http://www.w3.org/XML/1998/namespace"/>
    <ds:schemaRef ds:uri="http://purl.org/dc/terms/"/>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2b74eb75-cfcb-42b3-93ad-1d49f9d4cf9e"/>
    <ds:schemaRef ds:uri="http://schemas.microsoft.com/office/infopath/2007/PartnerControls"/>
    <ds:schemaRef ds:uri="af2e9bdc-e401-421f-bc69-ae2ebee54b43"/>
  </ds:schemaRefs>
</ds:datastoreItem>
</file>

<file path=customXml/itemProps4.xml><?xml version="1.0" encoding="utf-8"?>
<ds:datastoreItem xmlns:ds="http://schemas.openxmlformats.org/officeDocument/2006/customXml" ds:itemID="{FA8A4664-1928-4382-9FD9-8F9B44CD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Bamforth , Claire</cp:lastModifiedBy>
  <cp:revision>2</cp:revision>
  <dcterms:created xsi:type="dcterms:W3CDTF">2017-08-04T15:08:00Z</dcterms:created>
  <dcterms:modified xsi:type="dcterms:W3CDTF">2017-08-04T15:08:00Z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0x010100EE8D838F9395C244A16B8DECD8970A6C</vt:lpwstr>
  </property>
  <property fmtid="{D5CDD505-2E9C-101B-9397-08002B2CF9AE}" pid="3" name="Order">
    <vt:r8>581600</vt:r8>
  </property>
  <property fmtid="{D5CDD505-2E9C-101B-9397-08002B2CF9AE}" pid="4" name="_docset_NoMedatataSyncRequired">
    <vt:lpwstr>False</vt:lpwstr>
  </property>
</Properties>
</file>